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50" w:type="dxa"/>
        <w:tblInd w:w="-5" w:type="dxa"/>
        <w:tblLayout w:type="fixed"/>
        <w:tblLook w:val="0000" w:firstRow="0" w:lastRow="0" w:firstColumn="0" w:lastColumn="0" w:noHBand="0" w:noVBand="0"/>
      </w:tblPr>
      <w:tblGrid>
        <w:gridCol w:w="852"/>
        <w:gridCol w:w="1417"/>
        <w:gridCol w:w="3119"/>
        <w:gridCol w:w="2268"/>
        <w:gridCol w:w="1983"/>
        <w:gridCol w:w="11"/>
      </w:tblGrid>
      <w:tr w:rsidR="00EE122B" w:rsidRPr="00D3239C" w:rsidTr="00F14D12">
        <w:trPr>
          <w:gridAfter w:val="1"/>
          <w:wAfter w:w="11" w:type="dxa"/>
        </w:trPr>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Версия</w:t>
            </w:r>
          </w:p>
        </w:tc>
        <w:tc>
          <w:tcPr>
            <w:tcW w:w="1417"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Дата</w:t>
            </w:r>
          </w:p>
        </w:tc>
        <w:tc>
          <w:tcPr>
            <w:tcW w:w="3119"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color w:val="auto"/>
                <w:lang w:val="bg-BG"/>
              </w:rPr>
            </w:pPr>
            <w:r w:rsidRPr="00F450AB">
              <w:rPr>
                <w:rFonts w:asciiTheme="minorHAnsi" w:hAnsiTheme="minorHAnsi" w:cstheme="minorHAnsi"/>
                <w:b/>
                <w:color w:val="auto"/>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D3239C"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Одобрил</w:t>
            </w:r>
          </w:p>
        </w:tc>
      </w:tr>
      <w:tr w:rsidR="00FF1A0E" w:rsidRPr="00FF1A0E" w:rsidTr="00F14D12">
        <w:tblPrEx>
          <w:jc w:val="center"/>
          <w:tblInd w:w="0" w:type="dxa"/>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FF1A0E" w:rsidRDefault="00FF1A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7" w:type="dxa"/>
            <w:tcBorders>
              <w:top w:val="single" w:sz="4" w:space="0" w:color="000000"/>
              <w:left w:val="single" w:sz="4" w:space="0" w:color="000000"/>
              <w:bottom w:val="single" w:sz="4" w:space="0" w:color="000000"/>
              <w:right w:val="nil"/>
            </w:tcBorders>
            <w:vAlign w:val="center"/>
            <w:hideMark/>
          </w:tcPr>
          <w:p w:rsidR="00FF1A0E" w:rsidRDefault="001575E4">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19" w:type="dxa"/>
            <w:tcBorders>
              <w:top w:val="single" w:sz="4" w:space="0" w:color="000000"/>
              <w:left w:val="single" w:sz="4" w:space="0" w:color="000000"/>
              <w:bottom w:val="single" w:sz="4" w:space="0" w:color="000000"/>
              <w:right w:val="nil"/>
            </w:tcBorders>
            <w:vAlign w:val="center"/>
          </w:tcPr>
          <w:p w:rsidR="00FF1A0E" w:rsidRDefault="00FF1A0E">
            <w:pPr>
              <w:pStyle w:val="Tabletext"/>
              <w:keepLines w:val="0"/>
              <w:suppressAutoHyphens/>
              <w:spacing w:after="0" w:line="240" w:lineRule="auto"/>
              <w:jc w:val="center"/>
              <w:rPr>
                <w:rFonts w:asciiTheme="minorHAnsi" w:hAnsiTheme="minorHAnsi" w:cstheme="minorHAnsi"/>
                <w:lang w:val="bg-BG"/>
              </w:rPr>
            </w:pPr>
            <w:r w:rsidRPr="00FF1A0E">
              <w:rPr>
                <w:rFonts w:asciiTheme="minorHAnsi" w:hAnsiTheme="minorHAnsi" w:cstheme="minorHAnsi"/>
                <w:lang w:val="bg-BG"/>
              </w:rPr>
              <w:t>ПОЛИТИКА ЗА ЗАЩИТА НА ЛИЧНИТЕ ДАННИ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FF1A0E" w:rsidRDefault="00FF1A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Иван Свирков – ДЛЗД</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FF1A0E" w:rsidRDefault="00FF1A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Ботьо Арабаджиев – Директор на ЮЦДП град Смолян – Администратор</w:t>
            </w:r>
          </w:p>
        </w:tc>
      </w:tr>
    </w:tbl>
    <w:p w:rsidR="00EE122B" w:rsidRPr="00D3239C" w:rsidRDefault="00EE122B" w:rsidP="0018112F">
      <w:pPr>
        <w:rPr>
          <w:rFonts w:asciiTheme="minorHAnsi" w:hAnsiTheme="minorHAnsi" w:cstheme="minorHAnsi"/>
          <w:sz w:val="28"/>
          <w:szCs w:val="28"/>
        </w:rPr>
      </w:pPr>
    </w:p>
    <w:p w:rsidR="00BF74CB" w:rsidRPr="00D3239C" w:rsidRDefault="00BF74CB" w:rsidP="0018112F">
      <w:pPr>
        <w:pStyle w:val="GDPRApisParts"/>
        <w:tabs>
          <w:tab w:val="left" w:pos="284"/>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Въведение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1. Общ регламент за защита на личните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Регламент (ЕС) 2016/679 (Общ регламент за защита на данните</w:t>
      </w:r>
      <w:r w:rsidR="00552BCD" w:rsidRPr="00552BCD">
        <w:rPr>
          <w:rFonts w:asciiTheme="minorHAnsi" w:hAnsiTheme="minorHAnsi" w:cstheme="minorHAnsi"/>
          <w:sz w:val="28"/>
          <w:szCs w:val="28"/>
        </w:rPr>
        <w:t xml:space="preserve"> - </w:t>
      </w:r>
      <w:r w:rsidR="00552BCD">
        <w:rPr>
          <w:rFonts w:asciiTheme="minorHAnsi" w:hAnsiTheme="minorHAnsi" w:cstheme="minorHAnsi"/>
          <w:sz w:val="28"/>
          <w:szCs w:val="28"/>
        </w:rPr>
        <w:t>ОРЗД</w:t>
      </w:r>
      <w:r w:rsidRPr="00D3239C">
        <w:rPr>
          <w:rFonts w:asciiTheme="minorHAnsi" w:hAnsiTheme="minorHAnsi" w:cstheme="minorHAnsi"/>
          <w:sz w:val="28"/>
          <w:szCs w:val="28"/>
        </w:rPr>
        <w:t>) замества Директивата 95/46 / ЕО за защита на данните. Има пряко действие и предполага изменение в законодателството на страните -</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sidR="00552BCD">
        <w:rPr>
          <w:rFonts w:asciiTheme="minorHAnsi" w:hAnsiTheme="minorHAnsi" w:cstheme="minorHAnsi"/>
          <w:sz w:val="28"/>
          <w:szCs w:val="28"/>
        </w:rPr>
        <w:t>т</w:t>
      </w:r>
      <w:r w:rsidRPr="00D3239C">
        <w:rPr>
          <w:rFonts w:asciiTheme="minorHAnsi" w:hAnsiTheme="minorHAnsi" w:cstheme="minorHAnsi"/>
          <w:sz w:val="28"/>
          <w:szCs w:val="28"/>
        </w:rPr>
        <w:t xml:space="preserve"> с тяхно съгласие.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2. Обхват очертан от Общия регламент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Материален обхват</w:t>
      </w:r>
      <w:r w:rsidR="006B7E3A">
        <w:rPr>
          <w:rFonts w:asciiTheme="minorHAnsi" w:hAnsiTheme="minorHAnsi" w:cstheme="minorHAnsi"/>
          <w:sz w:val="28"/>
          <w:szCs w:val="28"/>
        </w:rPr>
        <w:t xml:space="preserve"> </w:t>
      </w:r>
      <w:r w:rsidRPr="00D3239C">
        <w:rPr>
          <w:rFonts w:asciiTheme="minorHAnsi" w:hAnsiTheme="minorHAnsi" w:cstheme="minorHAns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Териториален обхват</w:t>
      </w:r>
      <w:r w:rsidRPr="00D3239C">
        <w:rPr>
          <w:rFonts w:asciiTheme="minorHAnsi" w:hAnsiTheme="minorHAnsi" w:cstheme="minorHAnsi"/>
          <w:sz w:val="28"/>
          <w:szCs w:val="28"/>
        </w:rPr>
        <w:t xml:space="preserve"> – правилата на </w:t>
      </w:r>
      <w:r w:rsidR="00552BCD">
        <w:rPr>
          <w:rFonts w:asciiTheme="minorHAnsi" w:hAnsiTheme="minorHAnsi" w:cstheme="minorHAnsi"/>
          <w:sz w:val="28"/>
          <w:szCs w:val="28"/>
        </w:rPr>
        <w:t>о</w:t>
      </w:r>
      <w:r w:rsidRPr="00D3239C">
        <w:rPr>
          <w:rFonts w:asciiTheme="minorHAnsi" w:hAnsiTheme="minorHAnsi" w:cstheme="minorHAnsi"/>
          <w:sz w:val="28"/>
          <w:szCs w:val="28"/>
        </w:rPr>
        <w:t xml:space="preserve">бщия </w:t>
      </w:r>
      <w:r w:rsidR="00552BCD">
        <w:rPr>
          <w:rFonts w:asciiTheme="minorHAnsi" w:hAnsiTheme="minorHAnsi" w:cstheme="minorHAnsi"/>
          <w:sz w:val="28"/>
          <w:szCs w:val="28"/>
        </w:rPr>
        <w:t>р</w:t>
      </w:r>
      <w:r w:rsidRPr="00D3239C">
        <w:rPr>
          <w:rFonts w:asciiTheme="minorHAnsi" w:hAnsiTheme="minorHAnsi" w:cstheme="minorHAnsi"/>
          <w:sz w:val="28"/>
          <w:szCs w:val="28"/>
        </w:rPr>
        <w:t xml:space="preserve">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w:t>
      </w:r>
      <w:r w:rsidR="00596376" w:rsidRPr="00D3239C">
        <w:rPr>
          <w:rFonts w:asciiTheme="minorHAnsi" w:hAnsiTheme="minorHAnsi" w:cstheme="minorHAnsi"/>
          <w:sz w:val="28"/>
          <w:szCs w:val="28"/>
        </w:rPr>
        <w:t>Прилага</w:t>
      </w:r>
      <w:r w:rsidR="00596376" w:rsidRPr="00596376">
        <w:rPr>
          <w:rFonts w:asciiTheme="minorHAnsi" w:hAnsiTheme="minorHAnsi" w:cstheme="minorHAnsi"/>
          <w:sz w:val="28"/>
          <w:szCs w:val="28"/>
        </w:rPr>
        <w:t xml:space="preserve"> </w:t>
      </w:r>
      <w:r w:rsidR="00596376">
        <w:rPr>
          <w:rFonts w:asciiTheme="minorHAnsi" w:hAnsiTheme="minorHAnsi" w:cstheme="minorHAnsi"/>
          <w:sz w:val="28"/>
          <w:szCs w:val="28"/>
        </w:rPr>
        <w:t>се</w:t>
      </w:r>
      <w:r w:rsidR="00596376" w:rsidRPr="00D3239C">
        <w:rPr>
          <w:rFonts w:asciiTheme="minorHAnsi" w:hAnsiTheme="minorHAnsi" w:cstheme="minorHAnsi"/>
          <w:sz w:val="28"/>
          <w:szCs w:val="28"/>
        </w:rPr>
        <w:t xml:space="preserve"> </w:t>
      </w:r>
      <w:r w:rsidRPr="00D3239C">
        <w:rPr>
          <w:rFonts w:asciiTheme="minorHAnsi" w:hAnsiTheme="minorHAnsi" w:cstheme="minorHAnsi"/>
          <w:sz w:val="28"/>
          <w:szCs w:val="28"/>
        </w:rPr>
        <w:t>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 xml:space="preserve">3. Понятия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sidR="00552BCD">
        <w:rPr>
          <w:rFonts w:asciiTheme="minorHAnsi" w:hAnsiTheme="minorHAnsi" w:cstheme="minorHAnsi"/>
          <w:sz w:val="28"/>
          <w:szCs w:val="28"/>
        </w:rPr>
        <w:t>“</w:t>
      </w:r>
      <w:r w:rsidRPr="00D3239C">
        <w:rPr>
          <w:rFonts w:asciiTheme="minorHAnsi" w:hAnsiTheme="minorHAnsi" w:cstheme="minorHAnsi"/>
          <w:sz w:val="28"/>
          <w:szCs w:val="28"/>
        </w:rPr>
        <w:t>); физическо лице, което може да бъде идентифицирано, е лице, което може да бъде идентифицирано, пряко или непряко,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 както и всяка друга информация, която се определя от </w:t>
      </w:r>
      <w:r w:rsidRPr="00D3239C">
        <w:rPr>
          <w:rFonts w:asciiTheme="minorHAnsi" w:hAnsiTheme="minorHAnsi" w:cstheme="minorHAnsi"/>
          <w:sz w:val="28"/>
          <w:szCs w:val="28"/>
        </w:rPr>
        <w:lastRenderedPageBreak/>
        <w:t xml:space="preserve">приложимото право като лични данни;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„Специални (чувствителни) категории лични данни“</w:t>
      </w:r>
      <w:r w:rsidRPr="00D3239C">
        <w:rPr>
          <w:rFonts w:asciiTheme="minorHAnsi" w:hAnsiTheme="minorHAnsi" w:cstheme="minorHAns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„Обработване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„Администратор</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„Субект на данните“</w:t>
      </w:r>
      <w:r w:rsidRPr="00D3239C">
        <w:rPr>
          <w:rFonts w:asciiTheme="minorHAnsi" w:hAnsiTheme="minorHAnsi" w:cstheme="minorHAnsi"/>
          <w:sz w:val="28"/>
          <w:szCs w:val="28"/>
        </w:rPr>
        <w:t xml:space="preserve"> – всяко живо физическо лице, което е предмет на личните данни съхранявани от Администратора.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„Съгласие на субекта на данните</w:t>
      </w:r>
      <w:r w:rsidR="00156DB6">
        <w:rPr>
          <w:rFonts w:asciiTheme="minorHAnsi" w:hAnsiTheme="minorHAnsi" w:cstheme="minorHAnsi"/>
          <w:b/>
          <w:sz w:val="28"/>
          <w:szCs w:val="28"/>
        </w:rPr>
        <w:t>“</w:t>
      </w:r>
      <w:r w:rsidRPr="00D3239C">
        <w:rPr>
          <w:rFonts w:asciiTheme="minorHAnsi" w:hAnsiTheme="minorHAnsi" w:cstheme="minorHAns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„Дете“</w:t>
      </w:r>
      <w:r w:rsidRPr="00D3239C">
        <w:rPr>
          <w:rFonts w:asciiTheme="minorHAnsi" w:hAnsiTheme="minorHAnsi" w:cstheme="minorHAnsi"/>
          <w:sz w:val="28"/>
          <w:szCs w:val="28"/>
        </w:rPr>
        <w:t xml:space="preserve"> – Общият </w:t>
      </w:r>
      <w:r w:rsidR="00552BCD">
        <w:rPr>
          <w:rFonts w:asciiTheme="minorHAnsi" w:hAnsiTheme="minorHAnsi" w:cstheme="minorHAnsi"/>
          <w:sz w:val="28"/>
          <w:szCs w:val="28"/>
        </w:rPr>
        <w:t>р</w:t>
      </w:r>
      <w:r w:rsidRPr="00D3239C">
        <w:rPr>
          <w:rFonts w:asciiTheme="minorHAnsi" w:hAnsiTheme="minorHAnsi" w:cstheme="minorHAnsi"/>
          <w:sz w:val="28"/>
          <w:szCs w:val="28"/>
        </w:rPr>
        <w:t>егламент определя дете като всеки на възраст под 16 години въпреки че това може да бъде намалена на 13 от правото на държавата</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членка. Обработката на лични данни на едно дете е законно само, 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lastRenderedPageBreak/>
        <w:t>„Профилиране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„Нарушение на сигурността на 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BF74CB" w:rsidRPr="00D3239C" w:rsidRDefault="00552BCD" w:rsidP="00FB20E7">
      <w:pPr>
        <w:ind w:firstLine="708"/>
        <w:jc w:val="both"/>
        <w:rPr>
          <w:rFonts w:asciiTheme="minorHAnsi" w:hAnsiTheme="minorHAnsi" w:cstheme="minorHAnsi"/>
          <w:sz w:val="28"/>
          <w:szCs w:val="28"/>
        </w:rPr>
      </w:pPr>
      <w:r>
        <w:rPr>
          <w:rFonts w:asciiTheme="minorHAnsi" w:hAnsiTheme="minorHAnsi" w:cstheme="minorHAnsi"/>
          <w:b/>
          <w:sz w:val="28"/>
          <w:szCs w:val="28"/>
        </w:rPr>
        <w:t>„Основно място на установяване</w:t>
      </w:r>
      <w:r w:rsidR="00BF74CB" w:rsidRPr="00D3239C">
        <w:rPr>
          <w:rFonts w:asciiTheme="minorHAnsi" w:hAnsiTheme="minorHAnsi" w:cstheme="minorHAnsi"/>
          <w:b/>
          <w:sz w:val="28"/>
          <w:szCs w:val="28"/>
        </w:rPr>
        <w:t>“</w:t>
      </w:r>
      <w:r w:rsidR="00BF74CB" w:rsidRPr="00D3239C">
        <w:rPr>
          <w:rFonts w:asciiTheme="minorHAnsi" w:hAnsiTheme="minorHAnsi" w:cstheme="minorHAns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„Получател</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00552BCD" w:rsidRPr="00552BCD">
        <w:rPr>
          <w:rFonts w:asciiTheme="minorHAnsi" w:hAnsiTheme="minorHAnsi" w:cstheme="minorHAnsi"/>
          <w:sz w:val="28"/>
          <w:szCs w:val="28"/>
        </w:rPr>
        <w:t>“</w:t>
      </w:r>
      <w:r w:rsidRPr="00D3239C">
        <w:rPr>
          <w:rFonts w:asciiTheme="minorHAnsi" w:hAnsiTheme="minorHAnsi" w:cstheme="minorHAns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BF74CB"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„Трета страна“</w:t>
      </w:r>
      <w:r w:rsidRPr="00D3239C">
        <w:rPr>
          <w:rFonts w:asciiTheme="minorHAnsi" w:hAnsiTheme="minorHAnsi" w:cstheme="minorHAns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w:t>
      </w:r>
      <w:r w:rsidR="00D3239C">
        <w:rPr>
          <w:rFonts w:asciiTheme="minorHAnsi" w:hAnsiTheme="minorHAnsi" w:cstheme="minorHAnsi"/>
          <w:sz w:val="28"/>
          <w:szCs w:val="28"/>
        </w:rPr>
        <w:t>аво да обработват личните данни.</w:t>
      </w:r>
    </w:p>
    <w:p w:rsidR="00D3239C" w:rsidRPr="00D3239C" w:rsidRDefault="00D3239C"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Декларация относно политиката по защита на личните данни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00807B35" w:rsidRPr="00D3239C">
        <w:rPr>
          <w:rFonts w:asciiTheme="minorHAnsi" w:hAnsiTheme="minorHAnsi" w:cstheme="minorHAnsi"/>
          <w:sz w:val="28"/>
          <w:szCs w:val="28"/>
        </w:rPr>
        <w:t xml:space="preserve"> </w:t>
      </w:r>
      <w:r w:rsidRPr="00D3239C">
        <w:rPr>
          <w:rFonts w:asciiTheme="minorHAnsi" w:hAnsiTheme="minorHAnsi" w:cstheme="minorHAnsi"/>
          <w:sz w:val="28"/>
          <w:szCs w:val="28"/>
        </w:rPr>
        <w:t xml:space="preserve">Ръководството на </w:t>
      </w:r>
      <w:r w:rsidR="00807B35" w:rsidRPr="00D3239C">
        <w:rPr>
          <w:rStyle w:val="SGDPRAdministratorNameChar"/>
          <w:rFonts w:asciiTheme="minorHAnsi" w:hAnsiTheme="minorHAnsi" w:cstheme="minorHAnsi"/>
          <w:color w:val="auto"/>
          <w:sz w:val="28"/>
          <w:szCs w:val="28"/>
        </w:rPr>
        <w:t xml:space="preserve">ЮЖНОЦЕНТРАЛНО ДЪРЖАВНО ПРЕДПРИЯТИЕ ГРАД </w:t>
      </w:r>
      <w:r w:rsidR="00807B35" w:rsidRPr="00D3239C">
        <w:rPr>
          <w:rStyle w:val="SGDPRAdministratorNameChar"/>
          <w:rFonts w:asciiTheme="minorHAnsi" w:hAnsiTheme="minorHAnsi" w:cstheme="minorHAnsi"/>
          <w:color w:val="auto"/>
          <w:sz w:val="28"/>
          <w:szCs w:val="28"/>
        </w:rPr>
        <w:lastRenderedPageBreak/>
        <w:t xml:space="preserve">СМОЛЯН </w:t>
      </w:r>
      <w:r w:rsidR="00807B35" w:rsidRPr="00D3239C">
        <w:rPr>
          <w:rFonts w:asciiTheme="minorHAnsi" w:hAnsiTheme="minorHAnsi" w:cstheme="minorHAnsi"/>
          <w:sz w:val="28"/>
          <w:szCs w:val="28"/>
        </w:rPr>
        <w:t>се ангажира</w:t>
      </w:r>
      <w:r w:rsidRPr="00D3239C">
        <w:rPr>
          <w:rFonts w:asciiTheme="minorHAnsi" w:hAnsiTheme="minorHAnsi" w:cstheme="minorHAnsi"/>
          <w:sz w:val="28"/>
          <w:szCs w:val="28"/>
        </w:rPr>
        <w:t xml:space="preserve"> да осигури съответствие със законодателството на ЕС и държавите</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по отношение на обработването на личните данни и защитата на "</w:t>
      </w:r>
      <w:r w:rsidR="00552BCD">
        <w:rPr>
          <w:rFonts w:asciiTheme="minorHAnsi" w:hAnsiTheme="minorHAnsi" w:cstheme="minorHAnsi"/>
          <w:sz w:val="28"/>
          <w:szCs w:val="28"/>
        </w:rPr>
        <w:t>правата и свободите" на лицата,</w:t>
      </w:r>
      <w:r w:rsidRPr="00D3239C">
        <w:rPr>
          <w:rFonts w:asciiTheme="minorHAnsi" w:hAnsiTheme="minorHAnsi" w:cstheme="minorHAnsi"/>
          <w:sz w:val="28"/>
          <w:szCs w:val="28"/>
        </w:rPr>
        <w:t xml:space="preserve"> чиито лични данни </w:t>
      </w:r>
      <w:r w:rsidR="00FB20E7"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събира и обработва съгласно Общия регламент за защита на данните (Регламент (ЕС) 2016/679).</w:t>
      </w:r>
    </w:p>
    <w:p w:rsidR="00BF74CB" w:rsidRPr="00D3239C" w:rsidRDefault="00BF74CB" w:rsidP="006B7E3A">
      <w:pPr>
        <w:ind w:firstLine="708"/>
        <w:jc w:val="both"/>
        <w:rPr>
          <w:rFonts w:asciiTheme="minorHAnsi" w:hAnsiTheme="minorHAnsi" w:cstheme="minorHAnsi"/>
          <w:sz w:val="28"/>
          <w:szCs w:val="28"/>
        </w:rPr>
      </w:pPr>
      <w:r w:rsidRPr="00D3239C">
        <w:rPr>
          <w:rFonts w:asciiTheme="minorHAnsi" w:hAnsiTheme="minorHAnsi" w:cstheme="minorHAns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sidR="00FB20E7"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обработва от различни източници.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Администраторът води Регистър на дейностите по обработване. В случаите</w:t>
      </w:r>
      <w:r w:rsidR="00FB20E7" w:rsidRPr="00D3239C">
        <w:rPr>
          <w:rFonts w:asciiTheme="minorHAnsi" w:hAnsiTheme="minorHAnsi" w:cstheme="minorHAnsi"/>
          <w:sz w:val="28"/>
          <w:szCs w:val="28"/>
        </w:rPr>
        <w:t xml:space="preserve">, когато воденето на регистъра </w:t>
      </w:r>
      <w:r w:rsidRPr="00D3239C">
        <w:rPr>
          <w:rFonts w:asciiTheme="minorHAnsi" w:hAnsiTheme="minorHAnsi" w:cstheme="minorHAnsi"/>
          <w:sz w:val="28"/>
          <w:szCs w:val="28"/>
        </w:rPr>
        <w:t>е възложено на Длъжностното лице по защита на данните</w:t>
      </w:r>
      <w:r w:rsidR="00552BCD">
        <w:rPr>
          <w:rFonts w:asciiTheme="minorHAnsi" w:hAnsiTheme="minorHAnsi" w:cstheme="minorHAnsi"/>
          <w:sz w:val="28"/>
          <w:szCs w:val="28"/>
        </w:rPr>
        <w:t xml:space="preserve"> (ДЛЗД)</w:t>
      </w:r>
      <w:r w:rsidRPr="00D3239C">
        <w:rPr>
          <w:rFonts w:asciiTheme="minorHAnsi" w:hAnsiTheme="minorHAnsi" w:cstheme="minorHAnsi"/>
          <w:sz w:val="28"/>
          <w:szCs w:val="28"/>
        </w:rPr>
        <w:t xml:space="preserve">, то отговаря за въвеждането в този регистър на всякакви промени в дейностите на </w:t>
      </w:r>
      <w:r w:rsidR="00FB20E7"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Тази политика се прилага</w:t>
      </w:r>
      <w:r w:rsidR="00260CE8">
        <w:rPr>
          <w:rFonts w:asciiTheme="minorHAnsi" w:hAnsiTheme="minorHAnsi" w:cstheme="minorHAnsi"/>
          <w:sz w:val="28"/>
          <w:szCs w:val="28"/>
        </w:rPr>
        <w:t xml:space="preserve"> за всички служители/работници </w:t>
      </w:r>
      <w:r w:rsidRPr="00D3239C">
        <w:rPr>
          <w:rFonts w:asciiTheme="minorHAnsi" w:hAnsiTheme="minorHAnsi" w:cstheme="minorHAnsi"/>
          <w:sz w:val="28"/>
          <w:szCs w:val="28"/>
        </w:rPr>
        <w:t xml:space="preserve">и </w:t>
      </w:r>
      <w:r w:rsidR="00260CE8">
        <w:rPr>
          <w:rFonts w:asciiTheme="minorHAnsi" w:hAnsiTheme="minorHAnsi" w:cstheme="minorHAnsi"/>
          <w:sz w:val="28"/>
          <w:szCs w:val="28"/>
        </w:rPr>
        <w:t xml:space="preserve">съответните </w:t>
      </w:r>
      <w:r w:rsidRPr="00D3239C">
        <w:rPr>
          <w:rFonts w:asciiTheme="minorHAnsi" w:hAnsiTheme="minorHAnsi" w:cstheme="minorHAnsi"/>
          <w:sz w:val="28"/>
          <w:szCs w:val="28"/>
        </w:rPr>
        <w:t xml:space="preserve">заинтересовани страни на </w:t>
      </w:r>
      <w:r w:rsidR="00FB20E7"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 както и за обработващите и членовете на техния персонал.</w:t>
      </w:r>
      <w:r w:rsidR="008877EA" w:rsidRPr="00D3239C">
        <w:rPr>
          <w:rFonts w:asciiTheme="minorHAnsi" w:hAnsiTheme="minorHAnsi" w:cstheme="minorHAnsi"/>
          <w:sz w:val="28"/>
          <w:szCs w:val="28"/>
        </w:rPr>
        <w:t xml:space="preserve"> </w:t>
      </w:r>
      <w:r w:rsidRPr="00D3239C">
        <w:rPr>
          <w:rFonts w:asciiTheme="minorHAnsi" w:hAnsiTheme="minorHAnsi" w:cstheme="minorHAnsi"/>
          <w:sz w:val="28"/>
          <w:szCs w:val="28"/>
        </w:rPr>
        <w:t>Всяко нарушение на Общия регламент ще бъде разглеждано като нарушение на трудовата дисциплина, а в случай</w:t>
      </w:r>
      <w:r w:rsidR="008877EA" w:rsidRPr="00D3239C">
        <w:rPr>
          <w:rFonts w:asciiTheme="minorHAnsi" w:hAnsiTheme="minorHAnsi" w:cstheme="minorHAnsi"/>
          <w:sz w:val="28"/>
          <w:szCs w:val="28"/>
        </w:rPr>
        <w:t>,</w:t>
      </w:r>
      <w:r w:rsidRPr="00D3239C">
        <w:rPr>
          <w:rFonts w:asciiTheme="minorHAnsi" w:hAnsiTheme="minorHAnsi" w:cstheme="minorHAnsi"/>
          <w:sz w:val="28"/>
          <w:szCs w:val="28"/>
        </w:rPr>
        <w:t xml:space="preserve"> че има предположение за извършено престъпление, въпросът ще се предостави за разглеждане в най</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краткия</w:t>
      </w:r>
      <w:r w:rsidRPr="00D3239C">
        <w:rPr>
          <w:rFonts w:asciiTheme="minorHAnsi" w:hAnsiTheme="minorHAnsi" w:cstheme="minorHAnsi"/>
          <w:sz w:val="28"/>
          <w:szCs w:val="28"/>
        </w:rPr>
        <w:t xml:space="preserve"> възможен срок на съответните държавни органи за ангажиране на наказателна отговорност.</w:t>
      </w:r>
    </w:p>
    <w:p w:rsidR="00BF74CB" w:rsidRPr="00FF1A0E"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Трети страни, които работят с или за </w:t>
      </w:r>
      <w:r w:rsidR="00FB20E7"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 в т.ч. партньори, външни доставчици, клиенти и др., както и които имат или могат да имат достъп до личните данни на администратора, са длъжни да се запознаят и съобразят с тази политика.</w:t>
      </w:r>
      <w:r w:rsidR="00B0218A" w:rsidRPr="00D3239C">
        <w:rPr>
          <w:rFonts w:asciiTheme="minorHAnsi" w:hAnsiTheme="minorHAnsi" w:cstheme="minorHAnsi"/>
          <w:sz w:val="28"/>
          <w:szCs w:val="28"/>
        </w:rPr>
        <w:t xml:space="preserve"> </w:t>
      </w:r>
    </w:p>
    <w:p w:rsidR="00FB20E7" w:rsidRDefault="00260CE8" w:rsidP="00FB20E7">
      <w:pPr>
        <w:ind w:firstLine="708"/>
        <w:jc w:val="both"/>
        <w:rPr>
          <w:rStyle w:val="SGDPRAdministratorNameChar"/>
          <w:rFonts w:asciiTheme="minorHAnsi" w:hAnsiTheme="minorHAnsi" w:cstheme="minorHAnsi"/>
          <w:color w:val="auto"/>
          <w:sz w:val="28"/>
          <w:szCs w:val="28"/>
        </w:rPr>
      </w:pPr>
      <w:r>
        <w:rPr>
          <w:rFonts w:asciiTheme="minorHAnsi" w:hAnsiTheme="minorHAnsi" w:cstheme="minorHAnsi"/>
          <w:b/>
          <w:sz w:val="28"/>
          <w:szCs w:val="28"/>
        </w:rPr>
        <w:lastRenderedPageBreak/>
        <w:t xml:space="preserve">7. </w:t>
      </w:r>
      <w:r>
        <w:rPr>
          <w:rFonts w:asciiTheme="minorHAnsi" w:hAnsiTheme="minorHAnsi" w:cstheme="minorHAnsi"/>
          <w:sz w:val="28"/>
          <w:szCs w:val="28"/>
        </w:rPr>
        <w:t>Настоящата политика за защита на личните данни, както и всички съпътстващи я други политики и ф</w:t>
      </w:r>
      <w:r w:rsidR="008D05C0">
        <w:rPr>
          <w:rFonts w:asciiTheme="minorHAnsi" w:hAnsiTheme="minorHAnsi" w:cstheme="minorHAnsi"/>
          <w:sz w:val="28"/>
          <w:szCs w:val="28"/>
        </w:rPr>
        <w:t>ормуляри (образци) са приложими</w:t>
      </w:r>
      <w:r>
        <w:rPr>
          <w:rFonts w:asciiTheme="minorHAnsi" w:hAnsiTheme="minorHAnsi" w:cstheme="minorHAnsi"/>
          <w:sz w:val="28"/>
          <w:szCs w:val="28"/>
        </w:rPr>
        <w:t xml:space="preserve"> за </w:t>
      </w:r>
      <w:r w:rsidRPr="00D3239C">
        <w:rPr>
          <w:rStyle w:val="SGDPRAdministratorNameChar"/>
          <w:rFonts w:asciiTheme="minorHAnsi" w:hAnsiTheme="minorHAnsi" w:cstheme="minorHAnsi"/>
          <w:color w:val="auto"/>
          <w:sz w:val="28"/>
          <w:szCs w:val="28"/>
        </w:rPr>
        <w:t>ЮЖНОЦЕНТРАЛНО ДЪРЖАВНО ПРЕДПРИЯТИЕ ГРАД СМОЛЯН</w:t>
      </w:r>
      <w:r>
        <w:rPr>
          <w:rStyle w:val="SGDPRAdministratorNameChar"/>
          <w:rFonts w:asciiTheme="minorHAnsi" w:hAnsiTheme="minorHAnsi" w:cstheme="minorHAnsi"/>
          <w:color w:val="auto"/>
          <w:sz w:val="28"/>
          <w:szCs w:val="28"/>
        </w:rPr>
        <w:t>.</w:t>
      </w:r>
    </w:p>
    <w:p w:rsidR="00260CE8" w:rsidRPr="00260CE8" w:rsidRDefault="00260CE8"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color w:val="auto"/>
          <w:szCs w:val="28"/>
        </w:rPr>
      </w:pPr>
      <w:r w:rsidRPr="00D3239C">
        <w:rPr>
          <w:rFonts w:asciiTheme="minorHAnsi" w:hAnsiTheme="minorHAnsi" w:cstheme="minorHAnsi"/>
          <w:color w:val="auto"/>
          <w:szCs w:val="28"/>
        </w:rPr>
        <w:t>Задължения и отговорности по Регламент (ЕС) 2016/679</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w:t>
      </w:r>
      <w:r w:rsidR="00FB20E7"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е администратор на данни съгласно Регламент (ЕС) 2016/679 и носи цялата отговорност и рисковете от евентуално несъответствие с изискванията на ОРЗД, вкл</w:t>
      </w:r>
      <w:r w:rsidR="00F26882" w:rsidRPr="00D3239C">
        <w:rPr>
          <w:rFonts w:asciiTheme="minorHAnsi" w:hAnsiTheme="minorHAnsi" w:cstheme="minorHAnsi"/>
          <w:sz w:val="28"/>
          <w:szCs w:val="28"/>
        </w:rPr>
        <w:t>ючително</w:t>
      </w:r>
      <w:r w:rsidRPr="00D3239C">
        <w:rPr>
          <w:rFonts w:asciiTheme="minorHAnsi" w:hAnsiTheme="minorHAnsi" w:cstheme="minorHAnsi"/>
          <w:sz w:val="28"/>
          <w:szCs w:val="28"/>
        </w:rPr>
        <w:t xml:space="preserve"> е отговорен за разработване и насърчаване на добри практики в областта на обработване на личните данни в </w:t>
      </w:r>
      <w:r w:rsidR="00FB20E7"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00B0218A" w:rsidRPr="00D3239C">
        <w:rPr>
          <w:rFonts w:asciiTheme="minorHAnsi" w:hAnsiTheme="minorHAnsi" w:cstheme="minorHAnsi"/>
          <w:sz w:val="28"/>
          <w:szCs w:val="28"/>
        </w:rPr>
        <w:t>.</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Обработващ лични данни е всяко лице извън организацията на администратора, което обработва пряко личните данни от името на администратора - съхранява, дигитализира, каталог</w:t>
      </w:r>
      <w:r w:rsidR="00552BCD">
        <w:rPr>
          <w:rFonts w:asciiTheme="minorHAnsi" w:hAnsiTheme="minorHAnsi" w:cstheme="minorHAnsi"/>
          <w:sz w:val="28"/>
          <w:szCs w:val="28"/>
        </w:rPr>
        <w:t>изира и т.н. цялата информация.</w:t>
      </w:r>
    </w:p>
    <w:p w:rsidR="00BF74CB" w:rsidRPr="006B7190" w:rsidRDefault="00BF74CB" w:rsidP="00FB20E7">
      <w:pPr>
        <w:ind w:firstLine="708"/>
        <w:jc w:val="both"/>
        <w:rPr>
          <w:rFonts w:asciiTheme="minorHAnsi" w:hAnsiTheme="minorHAnsi" w:cstheme="minorHAnsi"/>
          <w:sz w:val="28"/>
          <w:szCs w:val="28"/>
        </w:rPr>
      </w:pPr>
      <w:r w:rsidRPr="006B7190">
        <w:rPr>
          <w:rFonts w:asciiTheme="minorHAnsi" w:hAnsiTheme="minorHAnsi" w:cstheme="minorHAnsi"/>
          <w:b/>
          <w:sz w:val="28"/>
          <w:szCs w:val="28"/>
        </w:rPr>
        <w:t>3.</w:t>
      </w:r>
      <w:r w:rsidRPr="006B7190">
        <w:rPr>
          <w:rFonts w:asciiTheme="minorHAnsi" w:hAnsiTheme="minorHAnsi" w:cstheme="minorHAns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BF74CB" w:rsidRPr="006B7190" w:rsidRDefault="00BF74CB" w:rsidP="00F14D12">
      <w:pPr>
        <w:ind w:firstLine="708"/>
        <w:jc w:val="both"/>
        <w:rPr>
          <w:rFonts w:asciiTheme="minorHAnsi" w:hAnsiTheme="minorHAnsi" w:cstheme="minorHAnsi"/>
          <w:sz w:val="28"/>
          <w:szCs w:val="28"/>
        </w:rPr>
      </w:pPr>
      <w:r w:rsidRPr="006B7190">
        <w:rPr>
          <w:rFonts w:asciiTheme="minorHAnsi" w:hAnsiTheme="minorHAnsi" w:cstheme="minorHAnsi"/>
          <w:sz w:val="28"/>
          <w:szCs w:val="28"/>
        </w:rPr>
        <w:t xml:space="preserve">Тази отчетност на </w:t>
      </w:r>
      <w:r w:rsidR="001777A7" w:rsidRPr="006B7190">
        <w:rPr>
          <w:rFonts w:asciiTheme="minorHAnsi" w:hAnsiTheme="minorHAnsi" w:cstheme="minorHAnsi"/>
          <w:sz w:val="28"/>
          <w:szCs w:val="28"/>
        </w:rPr>
        <w:t>Длъжностното лице по защита на данните</w:t>
      </w:r>
      <w:r w:rsidRPr="006B7190">
        <w:rPr>
          <w:rFonts w:asciiTheme="minorHAnsi" w:hAnsiTheme="minorHAnsi" w:cstheme="minorHAnsi"/>
          <w:sz w:val="28"/>
          <w:szCs w:val="28"/>
        </w:rPr>
        <w:t xml:space="preserve"> включва:</w:t>
      </w:r>
    </w:p>
    <w:p w:rsidR="00BF74CB" w:rsidRPr="006B7190" w:rsidRDefault="00BF74CB" w:rsidP="00F14D12">
      <w:pPr>
        <w:tabs>
          <w:tab w:val="left" w:pos="993"/>
        </w:tabs>
        <w:ind w:firstLine="709"/>
        <w:jc w:val="both"/>
        <w:rPr>
          <w:rFonts w:asciiTheme="minorHAnsi" w:hAnsiTheme="minorHAnsi" w:cstheme="minorHAnsi"/>
          <w:sz w:val="28"/>
          <w:szCs w:val="28"/>
        </w:rPr>
      </w:pPr>
      <w:r w:rsidRPr="006B7190">
        <w:rPr>
          <w:rFonts w:asciiTheme="minorHAnsi" w:hAnsiTheme="minorHAnsi" w:cstheme="minorHAnsi"/>
          <w:sz w:val="28"/>
          <w:szCs w:val="28"/>
        </w:rPr>
        <w:t>•</w:t>
      </w:r>
      <w:r w:rsidRPr="006B7190">
        <w:rPr>
          <w:rFonts w:asciiTheme="minorHAnsi" w:hAnsiTheme="minorHAnsi" w:cstheme="minorHAnsi"/>
          <w:sz w:val="28"/>
          <w:szCs w:val="28"/>
        </w:rPr>
        <w:tab/>
        <w:t xml:space="preserve">разработване и внедряване на изискванията на </w:t>
      </w:r>
      <w:r w:rsidR="00450528" w:rsidRPr="006B7190">
        <w:rPr>
          <w:rFonts w:asciiTheme="minorHAnsi" w:hAnsiTheme="minorHAnsi" w:cstheme="minorHAnsi"/>
          <w:sz w:val="28"/>
          <w:szCs w:val="28"/>
        </w:rPr>
        <w:t xml:space="preserve">Регламент </w:t>
      </w:r>
      <w:r w:rsidRPr="006B7190">
        <w:rPr>
          <w:rFonts w:asciiTheme="minorHAnsi" w:hAnsiTheme="minorHAnsi" w:cstheme="minorHAnsi"/>
          <w:sz w:val="28"/>
          <w:szCs w:val="28"/>
        </w:rPr>
        <w:t xml:space="preserve">(ЕС) 2016/679 както се изисква от настоящата политика; </w:t>
      </w:r>
    </w:p>
    <w:p w:rsidR="00BF74CB" w:rsidRPr="00D3239C" w:rsidRDefault="00BF74CB" w:rsidP="00F14D12">
      <w:pPr>
        <w:tabs>
          <w:tab w:val="left" w:pos="993"/>
        </w:tabs>
        <w:ind w:firstLine="709"/>
        <w:jc w:val="both"/>
        <w:rPr>
          <w:rFonts w:asciiTheme="minorHAnsi" w:hAnsiTheme="minorHAnsi" w:cstheme="minorHAnsi"/>
          <w:sz w:val="28"/>
          <w:szCs w:val="28"/>
        </w:rPr>
      </w:pPr>
      <w:r w:rsidRPr="006B7190">
        <w:rPr>
          <w:rFonts w:asciiTheme="minorHAnsi" w:hAnsiTheme="minorHAnsi" w:cstheme="minorHAnsi"/>
          <w:sz w:val="28"/>
          <w:szCs w:val="28"/>
        </w:rPr>
        <w:t>•</w:t>
      </w:r>
      <w:r w:rsidRPr="006B7190">
        <w:rPr>
          <w:rFonts w:asciiTheme="minorHAnsi" w:hAnsiTheme="minorHAnsi" w:cstheme="minorHAnsi"/>
          <w:sz w:val="28"/>
          <w:szCs w:val="28"/>
        </w:rPr>
        <w:tab/>
        <w:t>управление на сигурността и риска по отношение на съответствието с политиката.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има и специфични задължения по ОРЗД – до него се отправят всички искания на субектите на </w:t>
      </w:r>
      <w:r w:rsidRPr="00450528">
        <w:rPr>
          <w:rFonts w:asciiTheme="minorHAnsi" w:hAnsiTheme="minorHAnsi" w:cstheme="minorHAnsi"/>
          <w:sz w:val="28"/>
          <w:szCs w:val="28"/>
        </w:rPr>
        <w:lastRenderedPageBreak/>
        <w:t>данни</w:t>
      </w:r>
      <w:r w:rsidR="00450528">
        <w:rPr>
          <w:rFonts w:asciiTheme="minorHAnsi" w:hAnsiTheme="minorHAnsi" w:cstheme="minorHAnsi"/>
          <w:sz w:val="28"/>
          <w:szCs w:val="28"/>
        </w:rPr>
        <w:t xml:space="preserve">, </w:t>
      </w:r>
      <w:r w:rsidR="00552BCD">
        <w:rPr>
          <w:rFonts w:asciiTheme="minorHAnsi" w:hAnsiTheme="minorHAnsi" w:cstheme="minorHAnsi"/>
          <w:sz w:val="28"/>
          <w:szCs w:val="28"/>
        </w:rPr>
        <w:t xml:space="preserve">при спазване на </w:t>
      </w:r>
      <w:r w:rsidR="00450528" w:rsidRPr="00F450AB">
        <w:rPr>
          <w:rFonts w:asciiTheme="minorHAnsi" w:hAnsiTheme="minorHAnsi" w:cstheme="minorHAnsi"/>
          <w:sz w:val="28"/>
          <w:szCs w:val="28"/>
        </w:rPr>
        <w:t>Процедура</w:t>
      </w:r>
      <w:r w:rsidR="00723DE2" w:rsidRPr="00F450AB">
        <w:rPr>
          <w:rFonts w:asciiTheme="minorHAnsi" w:hAnsiTheme="minorHAnsi" w:cstheme="minorHAnsi"/>
          <w:sz w:val="28"/>
          <w:szCs w:val="28"/>
        </w:rPr>
        <w:t>та</w:t>
      </w:r>
      <w:r w:rsidR="00450528" w:rsidRPr="00F450AB">
        <w:rPr>
          <w:rFonts w:asciiTheme="minorHAnsi" w:hAnsiTheme="minorHAnsi" w:cstheme="minorHAnsi"/>
          <w:sz w:val="28"/>
          <w:szCs w:val="28"/>
        </w:rPr>
        <w:t xml:space="preserve"> за прозрачност при обработване на лични данни </w:t>
      </w:r>
      <w:r w:rsidRPr="00F450AB">
        <w:rPr>
          <w:rFonts w:asciiTheme="minorHAnsi" w:hAnsiTheme="minorHAnsi" w:cstheme="minorHAnsi"/>
          <w:sz w:val="28"/>
          <w:szCs w:val="28"/>
        </w:rPr>
        <w:t>(PROC_02) и е конт</w:t>
      </w:r>
      <w:r w:rsidRPr="00D3239C">
        <w:rPr>
          <w:rFonts w:asciiTheme="minorHAnsi" w:hAnsiTheme="minorHAnsi" w:cstheme="minorHAns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лицето за контакт и пред надзорния орган.</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Спазването на законодателството за защита на данните е отговорност на всички служители на </w:t>
      </w:r>
      <w:r w:rsidR="002C2DDC"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 xml:space="preserve">, които обработват лични данни, в зависимост от задълженията им </w:t>
      </w:r>
      <w:r w:rsidR="00723DE2">
        <w:rPr>
          <w:rFonts w:asciiTheme="minorHAnsi" w:hAnsiTheme="minorHAnsi" w:cstheme="minorHAnsi"/>
          <w:sz w:val="28"/>
          <w:szCs w:val="28"/>
        </w:rPr>
        <w:t xml:space="preserve">съгласно </w:t>
      </w:r>
      <w:r w:rsidRPr="00D3239C">
        <w:rPr>
          <w:rFonts w:asciiTheme="minorHAnsi" w:hAnsiTheme="minorHAnsi" w:cstheme="minorHAnsi"/>
          <w:sz w:val="28"/>
          <w:szCs w:val="28"/>
        </w:rPr>
        <w:t xml:space="preserve">длъжностните характеристики.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7.</w:t>
      </w:r>
      <w:r w:rsidRPr="00D3239C">
        <w:rPr>
          <w:rFonts w:asciiTheme="minorHAnsi" w:hAnsiTheme="minorHAnsi" w:cstheme="minorHAnsi"/>
          <w:sz w:val="28"/>
          <w:szCs w:val="28"/>
        </w:rPr>
        <w:t xml:space="preserve"> </w:t>
      </w:r>
      <w:r w:rsidR="00C00004"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00C00004">
        <w:rPr>
          <w:rFonts w:asciiTheme="minorHAnsi" w:hAnsiTheme="minorHAnsi" w:cstheme="minorHAnsi"/>
          <w:sz w:val="28"/>
          <w:szCs w:val="28"/>
        </w:rPr>
        <w:t xml:space="preserve">, чрез </w:t>
      </w:r>
      <w:r w:rsidR="00C00004" w:rsidRPr="00F450AB">
        <w:rPr>
          <w:rFonts w:asciiTheme="minorHAnsi" w:hAnsiTheme="minorHAnsi" w:cstheme="minorHAnsi"/>
          <w:sz w:val="28"/>
          <w:szCs w:val="28"/>
        </w:rPr>
        <w:t xml:space="preserve">своята Политиката за обучение </w:t>
      </w:r>
      <w:r w:rsidRPr="00F450AB">
        <w:rPr>
          <w:rFonts w:asciiTheme="minorHAnsi" w:hAnsiTheme="minorHAnsi" w:cstheme="minorHAnsi"/>
          <w:sz w:val="28"/>
          <w:szCs w:val="28"/>
        </w:rPr>
        <w:t>(POL_02) определя специфичните изисквания за</w:t>
      </w:r>
      <w:r w:rsidRPr="00D3239C">
        <w:rPr>
          <w:rFonts w:asciiTheme="minorHAnsi" w:hAnsiTheme="minorHAnsi" w:cstheme="minorHAnsi"/>
          <w:sz w:val="28"/>
          <w:szCs w:val="28"/>
        </w:rPr>
        <w:t xml:space="preserve"> обучение и осведомяване във връзка с конкретните роли на служителите/работници на </w:t>
      </w:r>
      <w:r w:rsidR="002C2DDC"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w:t>
      </w:r>
    </w:p>
    <w:p w:rsidR="002C2DDC" w:rsidRPr="00D3239C" w:rsidRDefault="002C2DDC" w:rsidP="0018112F">
      <w:pPr>
        <w:ind w:firstLine="567"/>
        <w:jc w:val="both"/>
        <w:rPr>
          <w:rFonts w:asciiTheme="minorHAnsi" w:hAnsiTheme="minorHAnsi" w:cstheme="minorHAnsi"/>
          <w:sz w:val="28"/>
          <w:szCs w:val="28"/>
        </w:rPr>
      </w:pPr>
    </w:p>
    <w:p w:rsidR="00BF74CB" w:rsidRPr="00D3239C" w:rsidRDefault="00BF74CB" w:rsidP="006000B8">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Принципи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sidR="006000B8">
        <w:rPr>
          <w:rFonts w:asciiTheme="minorHAnsi" w:hAnsiTheme="minorHAnsi" w:cstheme="minorHAnsi"/>
          <w:sz w:val="28"/>
          <w:szCs w:val="28"/>
        </w:rPr>
        <w:t xml:space="preserve"> на</w:t>
      </w:r>
      <w:r w:rsidRPr="00D3239C">
        <w:rPr>
          <w:rFonts w:asciiTheme="minorHAnsi" w:hAnsiTheme="minorHAnsi" w:cstheme="minorHAnsi"/>
          <w:sz w:val="28"/>
          <w:szCs w:val="28"/>
        </w:rPr>
        <w:t xml:space="preserve"> </w:t>
      </w:r>
      <w:r w:rsidR="002C2DDC"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имат за цел да гарантират спазването на тези принципи.</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b/>
          <w:sz w:val="28"/>
          <w:szCs w:val="28"/>
        </w:rPr>
        <w:t>1. Личните данни трябва да бъдат обработвани законосъобразно, добросъвестно и прозрачно</w:t>
      </w:r>
      <w:r w:rsidR="006F5D35" w:rsidRPr="00D3239C">
        <w:rPr>
          <w:rFonts w:asciiTheme="minorHAnsi" w:hAnsiTheme="minorHAnsi" w:cstheme="minorHAnsi"/>
          <w:b/>
          <w:sz w:val="28"/>
          <w:szCs w:val="28"/>
        </w:rPr>
        <w:t>.</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Законосъобразно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да идентифицира законна основа, преди да обработва лични данни. Това са т.</w:t>
      </w:r>
      <w:r w:rsidR="008057AB" w:rsidRPr="00D3239C">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нар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основания за обработване</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например „съ</w:t>
      </w:r>
      <w:r w:rsidR="00D15D45">
        <w:rPr>
          <w:rFonts w:asciiTheme="minorHAnsi" w:hAnsiTheme="minorHAnsi" w:cstheme="minorHAnsi"/>
          <w:sz w:val="28"/>
          <w:szCs w:val="28"/>
        </w:rPr>
        <w:t xml:space="preserve">гласие“. Съгласието на субекта </w:t>
      </w:r>
      <w:r w:rsidR="00BF74CB" w:rsidRPr="00D3239C">
        <w:rPr>
          <w:rFonts w:asciiTheme="minorHAnsi" w:hAnsiTheme="minorHAnsi" w:cstheme="minorHAnsi"/>
          <w:sz w:val="28"/>
          <w:szCs w:val="28"/>
        </w:rPr>
        <w:t>е едно от основанията за обработване на личните д</w:t>
      </w:r>
      <w:r w:rsidR="00D15D45">
        <w:rPr>
          <w:rFonts w:asciiTheme="minorHAnsi" w:hAnsiTheme="minorHAnsi" w:cstheme="minorHAnsi"/>
          <w:sz w:val="28"/>
          <w:szCs w:val="28"/>
        </w:rPr>
        <w:t xml:space="preserve">анни. Такова може да бъде също </w:t>
      </w:r>
      <w:r w:rsidR="00BF74CB" w:rsidRPr="00D3239C">
        <w:rPr>
          <w:rFonts w:asciiTheme="minorHAnsi" w:hAnsiTheme="minorHAnsi" w:cstheme="minorHAnsi"/>
          <w:sz w:val="28"/>
          <w:szCs w:val="28"/>
        </w:rPr>
        <w:t>изпълнение на договор или законен интерес на администратора, в които случаи съгласие не е нужно да бъда давано.</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Добросъвестно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lastRenderedPageBreak/>
        <w:t>„</w:t>
      </w:r>
      <w:r w:rsidR="00BF74CB" w:rsidRPr="00D3239C">
        <w:rPr>
          <w:rFonts w:asciiTheme="minorHAnsi" w:hAnsiTheme="minorHAnsi" w:cstheme="minorHAnsi"/>
          <w:b/>
          <w:sz w:val="28"/>
          <w:szCs w:val="28"/>
        </w:rPr>
        <w:t>Прозрачно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Регламент (ЕС) 2016/679 поставя изисквания относно това, каква информация трябва да бъде предоставена на разположение на субектите на данни, която е обхваната от принципа за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прозрачност</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xml:space="preserve">, регламентиран в членове </w:t>
      </w:r>
      <w:r w:rsidR="00BF74CB" w:rsidRPr="00D15D45">
        <w:rPr>
          <w:rFonts w:asciiTheme="minorHAnsi" w:hAnsiTheme="minorHAnsi" w:cstheme="minorHAnsi"/>
          <w:sz w:val="28"/>
          <w:szCs w:val="28"/>
        </w:rPr>
        <w:t>12</w:t>
      </w:r>
      <w:r w:rsidR="00BF74CB" w:rsidRPr="00D3239C">
        <w:rPr>
          <w:rFonts w:asciiTheme="minorHAnsi" w:hAnsiTheme="minorHAnsi" w:cstheme="minorHAnsi"/>
          <w:sz w:val="28"/>
          <w:szCs w:val="28"/>
        </w:rPr>
        <w:t xml:space="preserve">, </w:t>
      </w:r>
      <w:r w:rsidR="00BF74CB" w:rsidRPr="00D15D45">
        <w:rPr>
          <w:rFonts w:asciiTheme="minorHAnsi" w:hAnsiTheme="minorHAnsi" w:cstheme="minorHAnsi"/>
          <w:sz w:val="28"/>
          <w:szCs w:val="28"/>
        </w:rPr>
        <w:t>13</w:t>
      </w:r>
      <w:r w:rsidR="00BF74CB" w:rsidRPr="00D3239C">
        <w:rPr>
          <w:rFonts w:asciiTheme="minorHAnsi" w:hAnsiTheme="minorHAnsi" w:cstheme="minorHAnsi"/>
          <w:sz w:val="28"/>
          <w:szCs w:val="28"/>
        </w:rPr>
        <w:t xml:space="preserve"> и </w:t>
      </w:r>
      <w:r w:rsidR="00BF74CB" w:rsidRPr="00D15D45">
        <w:rPr>
          <w:rFonts w:asciiTheme="minorHAnsi" w:hAnsiTheme="minorHAnsi" w:cstheme="minorHAnsi"/>
          <w:sz w:val="28"/>
          <w:szCs w:val="28"/>
        </w:rPr>
        <w:t>14</w:t>
      </w:r>
      <w:r w:rsidR="00BF74CB" w:rsidRPr="00D3239C">
        <w:rPr>
          <w:rFonts w:asciiTheme="minorHAnsi" w:hAnsiTheme="minorHAnsi" w:cstheme="minorHAns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Правилата за уведомяване на субекта на данни от </w:t>
      </w:r>
      <w:r w:rsidR="002C2DDC" w:rsidRPr="00D3239C">
        <w:rPr>
          <w:rStyle w:val="SGDPRAdministratorNameChar"/>
          <w:rFonts w:asciiTheme="minorHAnsi" w:hAnsiTheme="minorHAnsi" w:cstheme="minorHAnsi"/>
          <w:color w:val="auto"/>
          <w:sz w:val="28"/>
          <w:szCs w:val="28"/>
        </w:rPr>
        <w:t xml:space="preserve">ЮЖНОЦЕНТРАЛНО </w:t>
      </w:r>
      <w:r w:rsidR="002C2DDC" w:rsidRPr="00F450AB">
        <w:rPr>
          <w:rStyle w:val="SGDPRAdministratorNameChar"/>
          <w:rFonts w:asciiTheme="minorHAnsi" w:hAnsiTheme="minorHAnsi" w:cstheme="minorHAnsi"/>
          <w:color w:val="auto"/>
          <w:sz w:val="28"/>
          <w:szCs w:val="28"/>
        </w:rPr>
        <w:t xml:space="preserve">ДЪРЖАВНО ПРЕДПРИЯТИЕ ГРАД СМОЛЯН </w:t>
      </w:r>
      <w:r w:rsidRPr="00F450AB">
        <w:rPr>
          <w:rFonts w:asciiTheme="minorHAnsi" w:hAnsiTheme="minorHAnsi" w:cstheme="minorHAnsi"/>
          <w:sz w:val="28"/>
          <w:szCs w:val="28"/>
        </w:rPr>
        <w:t>са определени в Процедура</w:t>
      </w:r>
      <w:r w:rsidR="006000B8"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прозрачност</w:t>
      </w:r>
      <w:r w:rsidR="002C2DDC" w:rsidRPr="00F450AB">
        <w:rPr>
          <w:rFonts w:asciiTheme="minorHAnsi" w:hAnsiTheme="minorHAnsi" w:cstheme="minorHAnsi"/>
          <w:sz w:val="28"/>
          <w:szCs w:val="28"/>
        </w:rPr>
        <w:t xml:space="preserve"> при обработката на лични данни</w:t>
      </w:r>
      <w:r w:rsidRPr="00F450AB">
        <w:rPr>
          <w:rFonts w:asciiTheme="minorHAnsi" w:hAnsiTheme="minorHAnsi" w:cstheme="minorHAnsi"/>
          <w:sz w:val="28"/>
          <w:szCs w:val="28"/>
        </w:rPr>
        <w:t xml:space="preserve"> </w:t>
      </w:r>
      <w:r w:rsidR="006B7E3A" w:rsidRPr="00F450AB">
        <w:rPr>
          <w:rFonts w:asciiTheme="minorHAnsi" w:hAnsiTheme="minorHAnsi" w:cstheme="minorHAnsi"/>
          <w:sz w:val="28"/>
          <w:szCs w:val="28"/>
        </w:rPr>
        <w:t>(</w:t>
      </w:r>
      <w:r w:rsidRPr="00F450AB">
        <w:rPr>
          <w:rFonts w:asciiTheme="minorHAnsi" w:hAnsiTheme="minorHAnsi" w:cstheme="minorHAnsi"/>
          <w:sz w:val="28"/>
          <w:szCs w:val="28"/>
        </w:rPr>
        <w:t>PROC_02)</w:t>
      </w:r>
      <w:r w:rsidR="004F50FD" w:rsidRPr="00F450AB">
        <w:rPr>
          <w:rFonts w:asciiTheme="minorHAnsi" w:hAnsiTheme="minorHAnsi" w:cstheme="minorHAnsi"/>
          <w:sz w:val="28"/>
          <w:szCs w:val="28"/>
        </w:rPr>
        <w:t>, като</w:t>
      </w:r>
      <w:r w:rsidRPr="00F450AB">
        <w:rPr>
          <w:rFonts w:asciiTheme="minorHAnsi" w:hAnsiTheme="minorHAnsi" w:cstheme="minorHAnsi"/>
          <w:sz w:val="28"/>
          <w:szCs w:val="28"/>
        </w:rPr>
        <w:t xml:space="preserve"> уведомлението се записва в </w:t>
      </w:r>
      <w:r w:rsidR="002C6D3E" w:rsidRPr="00F450AB">
        <w:rPr>
          <w:rFonts w:asciiTheme="minorHAnsi" w:hAnsiTheme="minorHAnsi" w:cstheme="minorHAnsi"/>
          <w:sz w:val="28"/>
          <w:szCs w:val="28"/>
        </w:rPr>
        <w:t>о</w:t>
      </w:r>
      <w:r w:rsidRPr="00F450AB">
        <w:rPr>
          <w:rFonts w:asciiTheme="minorHAnsi" w:hAnsiTheme="minorHAnsi" w:cstheme="minorHAnsi"/>
          <w:sz w:val="28"/>
          <w:szCs w:val="28"/>
        </w:rPr>
        <w:t xml:space="preserve">бразец на </w:t>
      </w:r>
      <w:r w:rsidR="001777A7" w:rsidRPr="00F450AB">
        <w:rPr>
          <w:rFonts w:asciiTheme="minorHAnsi" w:hAnsiTheme="minorHAnsi" w:cstheme="minorHAnsi"/>
          <w:sz w:val="28"/>
          <w:szCs w:val="28"/>
        </w:rPr>
        <w:t xml:space="preserve">Уведомление за поверително третиране на личните данни (Декларация за поверителност) </w:t>
      </w:r>
      <w:r w:rsidRPr="00F450AB">
        <w:rPr>
          <w:rFonts w:asciiTheme="minorHAnsi" w:hAnsiTheme="minorHAnsi" w:cstheme="minorHAnsi"/>
          <w:sz w:val="28"/>
          <w:szCs w:val="28"/>
        </w:rPr>
        <w:t>(FORM_01).</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Специфичната информация, която трябва да бъде предоставена на субекта на данните, трябва да включва като минимум:</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 които идентифицират администратора и данните за контакт на администратора</w:t>
      </w:r>
      <w:r w:rsidR="003E67D8">
        <w:rPr>
          <w:rFonts w:asciiTheme="minorHAnsi" w:hAnsiTheme="minorHAnsi" w:cstheme="minorHAnsi"/>
          <w:sz w:val="28"/>
          <w:szCs w:val="28"/>
        </w:rPr>
        <w:t>,</w:t>
      </w:r>
      <w:r w:rsidRPr="00D3239C">
        <w:rPr>
          <w:rFonts w:asciiTheme="minorHAnsi" w:hAnsiTheme="minorHAnsi" w:cstheme="minorHAnsi"/>
          <w:sz w:val="28"/>
          <w:szCs w:val="28"/>
        </w:rPr>
        <w:t xml:space="preserve"> </w:t>
      </w:r>
      <w:r w:rsidR="003E67D8">
        <w:rPr>
          <w:rFonts w:asciiTheme="minorHAnsi" w:hAnsiTheme="minorHAnsi" w:cstheme="minorHAnsi"/>
          <w:sz w:val="28"/>
          <w:szCs w:val="28"/>
        </w:rPr>
        <w:t>и</w:t>
      </w:r>
      <w:r w:rsidRPr="00D3239C">
        <w:rPr>
          <w:rFonts w:asciiTheme="minorHAnsi" w:hAnsiTheme="minorHAnsi" w:cstheme="minorHAnsi"/>
          <w:sz w:val="28"/>
          <w:szCs w:val="28"/>
        </w:rPr>
        <w:t xml:space="preserve"> ако има такъв, на представителя на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контактите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 както и правното основание за обработването;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периода, за който ще се съхраняват личните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съще</w:t>
      </w:r>
      <w:r w:rsidR="002C2DDC" w:rsidRPr="00D3239C">
        <w:rPr>
          <w:rFonts w:asciiTheme="minorHAnsi" w:hAnsiTheme="minorHAnsi" w:cstheme="minorHAnsi"/>
          <w:sz w:val="28"/>
          <w:szCs w:val="28"/>
        </w:rPr>
        <w:t xml:space="preserve">ствуването на следните права - </w:t>
      </w:r>
      <w:r w:rsidRPr="00D3239C">
        <w:rPr>
          <w:rFonts w:asciiTheme="minorHAnsi" w:hAnsiTheme="minorHAnsi" w:cstheme="minorHAnsi"/>
          <w:sz w:val="28"/>
          <w:szCs w:val="28"/>
        </w:rPr>
        <w:t>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категориите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 данни, където това е приложимо;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всякаква допълнителна информация, необходима да се гарантира добросъвестно обработване.</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2. Лични данни могат да се събират само за конкретни, изрично указани и законни цели</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sidR="002C2DDC" w:rsidRPr="00D3239C">
        <w:rPr>
          <w:rStyle w:val="SGDPRAdministratorNameChar"/>
          <w:rFonts w:asciiTheme="minorHAnsi" w:hAnsiTheme="minorHAnsi" w:cstheme="minorHAnsi"/>
          <w:color w:val="auto"/>
          <w:sz w:val="28"/>
          <w:szCs w:val="28"/>
        </w:rPr>
        <w:t xml:space="preserve">ЮЖНОЦЕНТРАЛНО ДЪРЖАВНО ПРЕДПРИЯТИЕ ГРАД </w:t>
      </w:r>
      <w:r w:rsidR="002C2DDC" w:rsidRPr="00F450AB">
        <w:rPr>
          <w:rStyle w:val="SGDPRAdministratorNameChar"/>
          <w:rFonts w:asciiTheme="minorHAnsi" w:hAnsiTheme="minorHAnsi" w:cstheme="minorHAnsi"/>
          <w:color w:val="auto"/>
          <w:sz w:val="28"/>
          <w:szCs w:val="28"/>
        </w:rPr>
        <w:t>СМОЛЯН</w:t>
      </w:r>
      <w:r w:rsidRPr="00F450AB">
        <w:rPr>
          <w:rFonts w:asciiTheme="minorHAnsi" w:hAnsiTheme="minorHAnsi" w:cstheme="minorHAnsi"/>
          <w:sz w:val="28"/>
          <w:szCs w:val="28"/>
        </w:rPr>
        <w:t xml:space="preserve">. Процедура за прозрачност </w:t>
      </w:r>
      <w:r w:rsidR="002C2DDC" w:rsidRPr="00F450AB">
        <w:rPr>
          <w:rFonts w:asciiTheme="minorHAnsi" w:hAnsiTheme="minorHAnsi" w:cstheme="minorHAnsi"/>
          <w:sz w:val="28"/>
          <w:szCs w:val="28"/>
        </w:rPr>
        <w:t xml:space="preserve">при обработката на лични данни </w:t>
      </w:r>
      <w:r w:rsidRPr="00F450AB">
        <w:rPr>
          <w:rFonts w:asciiTheme="minorHAnsi" w:hAnsiTheme="minorHAnsi" w:cstheme="minorHAnsi"/>
          <w:sz w:val="28"/>
          <w:szCs w:val="28"/>
        </w:rPr>
        <w:t>(PROC_02)</w:t>
      </w:r>
      <w:r w:rsidRPr="00D3239C">
        <w:rPr>
          <w:rFonts w:asciiTheme="minorHAnsi" w:hAnsiTheme="minorHAnsi" w:cstheme="minorHAnsi"/>
          <w:sz w:val="28"/>
          <w:szCs w:val="28"/>
        </w:rPr>
        <w:t xml:space="preserve"> определя съответните правила.</w:t>
      </w:r>
    </w:p>
    <w:p w:rsidR="00BF74CB" w:rsidRPr="00003ADC" w:rsidRDefault="00BF74CB" w:rsidP="00F14D12">
      <w:pPr>
        <w:ind w:firstLine="709"/>
        <w:jc w:val="both"/>
        <w:rPr>
          <w:rFonts w:asciiTheme="minorHAnsi" w:hAnsiTheme="minorHAnsi" w:cstheme="minorHAnsi"/>
          <w:b/>
          <w:sz w:val="28"/>
          <w:szCs w:val="28"/>
        </w:rPr>
      </w:pPr>
      <w:r w:rsidRPr="00003ADC">
        <w:rPr>
          <w:rFonts w:asciiTheme="minorHAnsi" w:hAnsiTheme="minorHAnsi" w:cstheme="minorHAnsi"/>
          <w:b/>
          <w:sz w:val="28"/>
          <w:szCs w:val="28"/>
        </w:rPr>
        <w:t>3. Личните данни, които администраторът събира, трябва да бъдат ограничени до това, което е необходимо за</w:t>
      </w:r>
      <w:r w:rsidR="006B7E3A" w:rsidRPr="00003ADC">
        <w:rPr>
          <w:rFonts w:asciiTheme="minorHAnsi" w:hAnsiTheme="minorHAnsi" w:cstheme="minorHAnsi"/>
          <w:b/>
          <w:sz w:val="28"/>
          <w:szCs w:val="28"/>
        </w:rPr>
        <w:t xml:space="preserve"> съответната цел на обработване.</w:t>
      </w:r>
    </w:p>
    <w:p w:rsidR="00BF74CB" w:rsidRPr="00003ADC" w:rsidRDefault="00BF74CB" w:rsidP="00F14D12">
      <w:pPr>
        <w:tabs>
          <w:tab w:val="left" w:pos="993"/>
        </w:tabs>
        <w:ind w:firstLine="709"/>
        <w:jc w:val="both"/>
        <w:rPr>
          <w:rFonts w:asciiTheme="minorHAnsi" w:hAnsiTheme="minorHAnsi" w:cstheme="minorHAnsi"/>
          <w:sz w:val="28"/>
          <w:szCs w:val="28"/>
        </w:rPr>
      </w:pPr>
      <w:r w:rsidRPr="00003ADC">
        <w:rPr>
          <w:rFonts w:asciiTheme="minorHAnsi" w:hAnsiTheme="minorHAnsi" w:cstheme="minorHAnsi"/>
          <w:sz w:val="28"/>
          <w:szCs w:val="28"/>
        </w:rPr>
        <w:t>•</w:t>
      </w:r>
      <w:r w:rsidRPr="00003ADC">
        <w:rPr>
          <w:rFonts w:asciiTheme="minorHAnsi" w:hAnsiTheme="minorHAnsi" w:cstheme="minorHAnsi"/>
          <w:sz w:val="28"/>
          <w:szCs w:val="28"/>
        </w:rPr>
        <w:tab/>
      </w:r>
      <w:r w:rsidR="001777A7" w:rsidRPr="00003ADC">
        <w:rPr>
          <w:rFonts w:asciiTheme="minorHAnsi" w:hAnsiTheme="minorHAnsi" w:cstheme="minorHAnsi"/>
          <w:sz w:val="28"/>
          <w:szCs w:val="28"/>
        </w:rPr>
        <w:t>Длъжностното лице по защита на данните</w:t>
      </w:r>
      <w:r w:rsidR="002C2DDC" w:rsidRPr="00003ADC">
        <w:rPr>
          <w:rFonts w:asciiTheme="minorHAnsi" w:hAnsiTheme="minorHAnsi" w:cstheme="minorHAnsi"/>
          <w:sz w:val="28"/>
          <w:szCs w:val="28"/>
        </w:rPr>
        <w:t xml:space="preserve"> </w:t>
      </w:r>
      <w:r w:rsidRPr="00003ADC">
        <w:rPr>
          <w:rFonts w:asciiTheme="minorHAnsi" w:hAnsiTheme="minorHAnsi" w:cstheme="minorHAnsi"/>
          <w:sz w:val="28"/>
          <w:szCs w:val="28"/>
        </w:rPr>
        <w:t>следи за събиране само на тази информация, която е строго необходимо за целта на обработване.</w:t>
      </w:r>
    </w:p>
    <w:p w:rsidR="00BF74CB" w:rsidRPr="00003ADC" w:rsidRDefault="00BF74CB" w:rsidP="00F14D12">
      <w:pPr>
        <w:tabs>
          <w:tab w:val="left" w:pos="993"/>
        </w:tabs>
        <w:ind w:firstLine="709"/>
        <w:jc w:val="both"/>
        <w:rPr>
          <w:rFonts w:asciiTheme="minorHAnsi" w:hAnsiTheme="minorHAnsi" w:cstheme="minorHAnsi"/>
          <w:sz w:val="28"/>
          <w:szCs w:val="28"/>
        </w:rPr>
      </w:pPr>
      <w:r w:rsidRPr="00003ADC">
        <w:rPr>
          <w:rFonts w:asciiTheme="minorHAnsi" w:hAnsiTheme="minorHAnsi" w:cstheme="minorHAnsi"/>
          <w:sz w:val="28"/>
          <w:szCs w:val="28"/>
        </w:rPr>
        <w:t>•</w:t>
      </w:r>
      <w:r w:rsidRPr="00003ADC">
        <w:rPr>
          <w:rFonts w:asciiTheme="minorHAnsi" w:hAnsiTheme="minorHAnsi" w:cstheme="minorHAns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да включват </w:t>
      </w:r>
      <w:r w:rsidR="001777A7" w:rsidRPr="00003ADC">
        <w:rPr>
          <w:rFonts w:asciiTheme="minorHAnsi" w:hAnsiTheme="minorHAnsi" w:cstheme="minorHAnsi"/>
          <w:sz w:val="28"/>
          <w:szCs w:val="28"/>
        </w:rPr>
        <w:t>Уведомление за поверително третиране на личните данни (Декларация за поверителност)</w:t>
      </w:r>
      <w:r w:rsidRPr="00003ADC">
        <w:rPr>
          <w:rFonts w:asciiTheme="minorHAnsi" w:hAnsiTheme="minorHAnsi" w:cstheme="minorHAnsi"/>
          <w:sz w:val="28"/>
          <w:szCs w:val="28"/>
        </w:rPr>
        <w:t xml:space="preserve"> (FORM_01) и да бъдат одобрени от </w:t>
      </w:r>
      <w:r w:rsidR="001777A7" w:rsidRPr="00003ADC">
        <w:rPr>
          <w:rFonts w:asciiTheme="minorHAnsi" w:hAnsiTheme="minorHAnsi" w:cstheme="minorHAnsi"/>
          <w:sz w:val="28"/>
          <w:szCs w:val="28"/>
        </w:rPr>
        <w:t>Длъжностното лице по защита на данните</w:t>
      </w:r>
      <w:r w:rsidRPr="00003ADC">
        <w:rPr>
          <w:rFonts w:asciiTheme="minorHAnsi" w:hAnsiTheme="minorHAnsi" w:cstheme="minorHAnsi"/>
          <w:sz w:val="28"/>
          <w:szCs w:val="28"/>
        </w:rPr>
        <w:t>.</w:t>
      </w:r>
    </w:p>
    <w:p w:rsidR="00BF74CB" w:rsidRPr="00003ADC" w:rsidRDefault="00BF74CB" w:rsidP="00F14D12">
      <w:pPr>
        <w:tabs>
          <w:tab w:val="left" w:pos="993"/>
        </w:tabs>
        <w:ind w:firstLine="709"/>
        <w:jc w:val="both"/>
        <w:rPr>
          <w:rFonts w:asciiTheme="minorHAnsi" w:hAnsiTheme="minorHAnsi" w:cstheme="minorHAnsi"/>
          <w:sz w:val="28"/>
          <w:szCs w:val="28"/>
        </w:rPr>
      </w:pPr>
      <w:r w:rsidRPr="00003ADC">
        <w:rPr>
          <w:rFonts w:asciiTheme="minorHAnsi" w:hAnsiTheme="minorHAnsi" w:cstheme="minorHAnsi"/>
          <w:sz w:val="28"/>
          <w:szCs w:val="28"/>
        </w:rPr>
        <w:t>•</w:t>
      </w:r>
      <w:r w:rsidRPr="00003ADC">
        <w:rPr>
          <w:rFonts w:asciiTheme="minorHAnsi" w:hAnsiTheme="minorHAnsi" w:cstheme="minorHAnsi"/>
          <w:sz w:val="28"/>
          <w:szCs w:val="28"/>
        </w:rPr>
        <w:tab/>
        <w:t>Длъжностното лице по защи</w:t>
      </w:r>
      <w:bookmarkStart w:id="0" w:name="_GoBack"/>
      <w:bookmarkEnd w:id="0"/>
      <w:r w:rsidRPr="00003ADC">
        <w:rPr>
          <w:rFonts w:asciiTheme="minorHAnsi" w:hAnsiTheme="minorHAnsi" w:cstheme="minorHAnsi"/>
          <w:sz w:val="28"/>
          <w:szCs w:val="28"/>
        </w:rPr>
        <w:t xml:space="preserve">та на данните има задължения за извършването на периодични </w:t>
      </w:r>
      <w:r w:rsidR="006B7E3A" w:rsidRPr="00003ADC">
        <w:rPr>
          <w:rFonts w:asciiTheme="minorHAnsi" w:hAnsiTheme="minorHAnsi" w:cstheme="minorHAnsi"/>
          <w:sz w:val="28"/>
          <w:szCs w:val="28"/>
        </w:rPr>
        <w:t xml:space="preserve">годишни </w:t>
      </w:r>
      <w:r w:rsidRPr="00003ADC">
        <w:rPr>
          <w:rFonts w:asciiTheme="minorHAnsi" w:hAnsiTheme="minorHAnsi" w:cstheme="minorHAnsi"/>
          <w:sz w:val="28"/>
          <w:szCs w:val="28"/>
        </w:rPr>
        <w:t xml:space="preserve">проверки, които да гарантират, че събраните данни продължават да бъдат адекватни, релевантни и не са прекомерни. </w:t>
      </w:r>
    </w:p>
    <w:p w:rsidR="00BF74CB" w:rsidRPr="00D3239C" w:rsidRDefault="00BF74CB" w:rsidP="00F14D12">
      <w:pPr>
        <w:ind w:firstLine="709"/>
        <w:jc w:val="both"/>
        <w:rPr>
          <w:rFonts w:asciiTheme="minorHAnsi" w:hAnsiTheme="minorHAnsi" w:cstheme="minorHAnsi"/>
          <w:b/>
          <w:sz w:val="28"/>
          <w:szCs w:val="28"/>
        </w:rPr>
      </w:pPr>
      <w:r w:rsidRPr="00003ADC">
        <w:rPr>
          <w:rFonts w:asciiTheme="minorHAnsi" w:hAnsiTheme="minorHAnsi" w:cstheme="minorHAnsi"/>
          <w:b/>
          <w:sz w:val="28"/>
          <w:szCs w:val="28"/>
        </w:rPr>
        <w:t>4. Личните данни трябва да бъдат точни и актуални във всеки един</w:t>
      </w:r>
      <w:r w:rsidRPr="00D3239C">
        <w:rPr>
          <w:rFonts w:asciiTheme="minorHAnsi" w:hAnsiTheme="minorHAnsi" w:cstheme="minorHAnsi"/>
          <w:b/>
          <w:sz w:val="28"/>
          <w:szCs w:val="28"/>
        </w:rPr>
        <w:t xml:space="preserve"> момент, и да са положени необходими усилия, за да е възможно незабавно (в рамките на възможните технически решения) изтриване или коригиране.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Също така, задължение на субекта на данните е да декларира, че данните, които предават за съхраняване от </w:t>
      </w:r>
      <w:r w:rsidR="002C2DDC"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BF74CB" w:rsidRPr="00D3239C" w:rsidRDefault="002C2DD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От служителите/работниците (</w:t>
      </w:r>
      <w:r w:rsidR="00BF74CB" w:rsidRPr="00D3239C">
        <w:rPr>
          <w:rFonts w:asciiTheme="minorHAnsi" w:hAnsiTheme="minorHAnsi" w:cstheme="minorHAnsi"/>
          <w:sz w:val="28"/>
          <w:szCs w:val="28"/>
        </w:rPr>
        <w:t xml:space="preserve">клиентите/други) трябва да се изисква, да уведомяват </w:t>
      </w:r>
      <w:r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BF74CB" w:rsidRPr="00D3239C">
        <w:rPr>
          <w:rFonts w:asciiTheme="minorHAnsi" w:hAnsiTheme="minorHAnsi" w:cstheme="minorHAnsi"/>
          <w:sz w:val="28"/>
          <w:szCs w:val="28"/>
        </w:rPr>
        <w:t xml:space="preserve">за всякакви промени в обстоятелствата, за да могат да се актуализират записите на лични данни. Отговорността на </w:t>
      </w:r>
      <w:r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BF74CB" w:rsidRPr="00D3239C">
        <w:rPr>
          <w:rFonts w:asciiTheme="minorHAnsi" w:hAnsiTheme="minorHAnsi" w:cstheme="minorHAnsi"/>
          <w:sz w:val="28"/>
          <w:szCs w:val="28"/>
        </w:rPr>
        <w:t>е да гарантира, че всяко уведомление относно промяната на обстоятелствата е записано и се предприемат действия.</w:t>
      </w:r>
    </w:p>
    <w:p w:rsidR="00BF74CB" w:rsidRPr="00D3239C" w:rsidRDefault="00BF74CB" w:rsidP="00F14D12">
      <w:pPr>
        <w:tabs>
          <w:tab w:val="left" w:pos="993"/>
        </w:tabs>
        <w:ind w:firstLine="709"/>
        <w:jc w:val="both"/>
        <w:rPr>
          <w:rFonts w:asciiTheme="minorHAnsi" w:hAnsiTheme="minorHAnsi" w:cstheme="minorHAnsi"/>
          <w:sz w:val="28"/>
          <w:szCs w:val="28"/>
        </w:rPr>
      </w:pPr>
      <w:r w:rsidRPr="00D328F5">
        <w:rPr>
          <w:rFonts w:asciiTheme="minorHAnsi" w:hAnsiTheme="minorHAnsi" w:cstheme="minorHAnsi"/>
          <w:sz w:val="28"/>
          <w:szCs w:val="28"/>
        </w:rPr>
        <w:lastRenderedPageBreak/>
        <w:t>•</w:t>
      </w:r>
      <w:r w:rsidRPr="00D328F5">
        <w:rPr>
          <w:rFonts w:asciiTheme="minorHAnsi" w:hAnsiTheme="minorHAnsi" w:cstheme="minorHAnsi"/>
          <w:sz w:val="28"/>
          <w:szCs w:val="28"/>
        </w:rPr>
        <w:tab/>
        <w:t>Длъжностното лице по защита на данните гарантира, че са налице</w:t>
      </w:r>
      <w:r w:rsidRPr="00D3239C">
        <w:rPr>
          <w:rFonts w:asciiTheme="minorHAnsi" w:hAnsiTheme="minorHAnsi" w:cstheme="minorHAns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следи за отговаряне на искания за корекция на данни в рамките на един месец </w:t>
      </w:r>
      <w:r w:rsidR="00D328F5">
        <w:rPr>
          <w:rFonts w:asciiTheme="minorHAnsi" w:hAnsiTheme="minorHAnsi" w:cstheme="minorHAnsi"/>
          <w:sz w:val="28"/>
          <w:szCs w:val="28"/>
        </w:rPr>
        <w:t xml:space="preserve">при спазване на </w:t>
      </w:r>
      <w:r w:rsidR="00D328F5" w:rsidRPr="00F450AB">
        <w:rPr>
          <w:rFonts w:asciiTheme="minorHAnsi" w:hAnsiTheme="minorHAnsi" w:cstheme="minorHAnsi"/>
          <w:sz w:val="28"/>
          <w:szCs w:val="28"/>
        </w:rPr>
        <w:t xml:space="preserve">Процедурата за управление на исканията от субектите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PROC_03). Този срок</w:t>
      </w:r>
      <w:r w:rsidRPr="00D3239C">
        <w:rPr>
          <w:rFonts w:asciiTheme="minorHAnsi" w:hAnsiTheme="minorHAnsi" w:cstheme="minorHAnsi"/>
          <w:sz w:val="28"/>
          <w:szCs w:val="28"/>
        </w:rPr>
        <w:t xml:space="preserve"> може да бъде удължен с още два месеца за сложни заявки. Ако </w:t>
      </w:r>
      <w:r w:rsidR="002C2DDC"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надзорния орган, и да потърси правна защита.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личните данни се запазват след срока</w:t>
      </w:r>
      <w:r w:rsidR="002C2DDC" w:rsidRPr="00D3239C">
        <w:rPr>
          <w:rFonts w:asciiTheme="minorHAnsi" w:hAnsiTheme="minorHAnsi" w:cstheme="minorHAnsi"/>
          <w:sz w:val="28"/>
          <w:szCs w:val="28"/>
        </w:rPr>
        <w:t xml:space="preserve"> на обработването, те ще бъдат </w:t>
      </w:r>
      <w:r w:rsidRPr="00D3239C">
        <w:rPr>
          <w:rFonts w:asciiTheme="minorHAnsi" w:hAnsiTheme="minorHAnsi" w:cstheme="minorHAnsi"/>
          <w:sz w:val="28"/>
          <w:szCs w:val="28"/>
        </w:rPr>
        <w:t xml:space="preserve">съхранявани по подходящ начин (минимизирани, криптирани, </w:t>
      </w:r>
      <w:proofErr w:type="spellStart"/>
      <w:r w:rsidRPr="00D3239C">
        <w:rPr>
          <w:rFonts w:asciiTheme="minorHAnsi" w:hAnsiTheme="minorHAnsi" w:cstheme="minorHAnsi"/>
          <w:sz w:val="28"/>
          <w:szCs w:val="28"/>
        </w:rPr>
        <w:t>псевдонимизирани</w:t>
      </w:r>
      <w:proofErr w:type="spellEnd"/>
      <w:r w:rsidRPr="00D3239C">
        <w:rPr>
          <w:rFonts w:asciiTheme="minorHAnsi" w:hAnsiTheme="minorHAnsi" w:cstheme="minorHAnsi"/>
          <w:sz w:val="28"/>
          <w:szCs w:val="28"/>
        </w:rPr>
        <w:t>), за да се защити самоличността на субекта на данните в случай на нарушение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Лични данни ще бъдат пазени в </w:t>
      </w:r>
      <w:r w:rsidRPr="00F450AB">
        <w:rPr>
          <w:rFonts w:asciiTheme="minorHAnsi" w:hAnsiTheme="minorHAnsi" w:cstheme="minorHAnsi"/>
          <w:sz w:val="28"/>
          <w:szCs w:val="28"/>
        </w:rPr>
        <w:t xml:space="preserve">съответствие с </w:t>
      </w:r>
      <w:r w:rsidR="00D328F5" w:rsidRPr="00F450AB">
        <w:rPr>
          <w:rFonts w:asciiTheme="minorHAnsi" w:hAnsiTheme="minorHAnsi" w:cstheme="minorHAnsi"/>
          <w:sz w:val="28"/>
          <w:szCs w:val="28"/>
        </w:rPr>
        <w:t>Процедура</w:t>
      </w:r>
      <w:r w:rsidR="007651E3" w:rsidRPr="00F450AB">
        <w:rPr>
          <w:rFonts w:asciiTheme="minorHAnsi" w:hAnsiTheme="minorHAnsi" w:cstheme="minorHAnsi"/>
          <w:sz w:val="28"/>
          <w:szCs w:val="28"/>
        </w:rPr>
        <w:t>та</w:t>
      </w:r>
      <w:r w:rsidR="00D328F5" w:rsidRPr="00F450AB">
        <w:rPr>
          <w:rFonts w:asciiTheme="minorHAnsi" w:hAnsiTheme="minorHAnsi" w:cstheme="minorHAnsi"/>
          <w:sz w:val="28"/>
          <w:szCs w:val="28"/>
        </w:rPr>
        <w:t xml:space="preserve">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w:t>
      </w:r>
      <w:r w:rsidR="002C2DDC" w:rsidRPr="00F450AB">
        <w:rPr>
          <w:rFonts w:asciiTheme="minorHAnsi" w:hAnsiTheme="minorHAnsi" w:cstheme="minorHAnsi"/>
          <w:sz w:val="28"/>
          <w:szCs w:val="28"/>
        </w:rPr>
        <w:t xml:space="preserve"> и сл</w:t>
      </w:r>
      <w:r w:rsidR="002C2DDC" w:rsidRPr="00D3239C">
        <w:rPr>
          <w:rFonts w:asciiTheme="minorHAnsi" w:hAnsiTheme="minorHAnsi" w:cstheme="minorHAnsi"/>
          <w:sz w:val="28"/>
          <w:szCs w:val="28"/>
        </w:rPr>
        <w:t xml:space="preserve">ед като е преминал срокът </w:t>
      </w:r>
      <w:r w:rsidRPr="00D3239C">
        <w:rPr>
          <w:rFonts w:asciiTheme="minorHAnsi" w:hAnsiTheme="minorHAnsi" w:cstheme="minorHAnsi"/>
          <w:sz w:val="28"/>
          <w:szCs w:val="28"/>
        </w:rPr>
        <w:t>им на съхранение, те трябва да бъдат надеждно унищожени по указания в тази процедура ред.</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специално трябва да одобри всяко запазване на данни, което </w:t>
      </w:r>
      <w:r w:rsidRPr="00F450AB">
        <w:rPr>
          <w:rFonts w:asciiTheme="minorHAnsi" w:hAnsiTheme="minorHAnsi" w:cstheme="minorHAnsi"/>
          <w:sz w:val="28"/>
          <w:szCs w:val="28"/>
        </w:rPr>
        <w:t xml:space="preserve">надхвърля срока на съхранение, дефиниран в </w:t>
      </w:r>
      <w:r w:rsidR="00D328F5" w:rsidRPr="00F450AB">
        <w:rPr>
          <w:rFonts w:asciiTheme="minorHAnsi" w:hAnsiTheme="minorHAnsi" w:cstheme="minorHAnsi"/>
          <w:sz w:val="28"/>
          <w:szCs w:val="28"/>
        </w:rPr>
        <w:t xml:space="preserve">Процедура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 и трябва да гарантира, че обосновката е ясно определена</w:t>
      </w:r>
      <w:r w:rsidRPr="00D3239C">
        <w:rPr>
          <w:rFonts w:asciiTheme="minorHAnsi" w:hAnsiTheme="minorHAnsi" w:cstheme="minorHAns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lastRenderedPageBreak/>
        <w:t>6. Личните данни трябва да бъдат обработени по начин, който гарантира подходяща сигурност (</w:t>
      </w:r>
      <w:r w:rsidRPr="00D15D45">
        <w:rPr>
          <w:rFonts w:asciiTheme="minorHAnsi" w:hAnsiTheme="minorHAnsi" w:cstheme="minorHAnsi"/>
          <w:b/>
          <w:sz w:val="28"/>
          <w:szCs w:val="28"/>
        </w:rPr>
        <w:t>чл. 24</w:t>
      </w:r>
      <w:r w:rsidR="00415401">
        <w:rPr>
          <w:rFonts w:asciiTheme="minorHAnsi" w:hAnsiTheme="minorHAnsi" w:cstheme="minorHAnsi"/>
          <w:b/>
          <w:sz w:val="28"/>
          <w:szCs w:val="28"/>
        </w:rPr>
        <w:t xml:space="preserve"> и</w:t>
      </w:r>
      <w:r w:rsidRPr="00D3239C">
        <w:rPr>
          <w:rFonts w:asciiTheme="minorHAnsi" w:hAnsiTheme="minorHAnsi" w:cstheme="minorHAnsi"/>
          <w:b/>
          <w:sz w:val="28"/>
          <w:szCs w:val="28"/>
        </w:rPr>
        <w:t xml:space="preserve"> </w:t>
      </w:r>
      <w:r w:rsidRPr="00D15D45">
        <w:rPr>
          <w:rFonts w:asciiTheme="minorHAnsi" w:hAnsiTheme="minorHAnsi" w:cstheme="minorHAnsi"/>
          <w:b/>
          <w:sz w:val="28"/>
          <w:szCs w:val="28"/>
        </w:rPr>
        <w:t>чл. 32</w:t>
      </w:r>
      <w:r w:rsidRPr="00D3239C">
        <w:rPr>
          <w:rFonts w:asciiTheme="minorHAnsi" w:hAnsiTheme="minorHAnsi" w:cstheme="minorHAnsi"/>
          <w:b/>
          <w:sz w:val="28"/>
          <w:szCs w:val="28"/>
        </w:rPr>
        <w:t xml:space="preserve"> от ОРЗД)</w:t>
      </w:r>
      <w:r w:rsidR="00306D22">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r w:rsidR="00F450AB">
        <w:rPr>
          <w:rFonts w:asciiTheme="minorHAnsi" w:hAnsiTheme="minorHAnsi" w:cstheme="minorHAnsi"/>
          <w:sz w:val="28"/>
          <w:szCs w:val="28"/>
        </w:rPr>
        <w:t xml:space="preserve"> или специализирано дружество</w:t>
      </w:r>
      <w:r w:rsidRPr="00D3239C">
        <w:rPr>
          <w:rFonts w:asciiTheme="minorHAnsi" w:hAnsiTheme="minorHAnsi" w:cstheme="minorHAnsi"/>
          <w:sz w:val="28"/>
          <w:szCs w:val="28"/>
        </w:rPr>
        <w:t xml:space="preserve"> ще извърши първоначална оценка </w:t>
      </w:r>
      <w:r w:rsidRPr="00F450AB">
        <w:rPr>
          <w:rFonts w:asciiTheme="minorHAnsi" w:hAnsiTheme="minorHAnsi" w:cstheme="minorHAnsi"/>
          <w:sz w:val="28"/>
          <w:szCs w:val="28"/>
        </w:rPr>
        <w:t>на въздействието, когато такава</w:t>
      </w:r>
      <w:r w:rsidRPr="00D3239C">
        <w:rPr>
          <w:rFonts w:asciiTheme="minorHAnsi" w:hAnsiTheme="minorHAnsi" w:cstheme="minorHAnsi"/>
          <w:sz w:val="28"/>
          <w:szCs w:val="28"/>
        </w:rPr>
        <w:t xml:space="preserve"> се налага, като вземе предвид всички обстоятелства, свързани с операциите по обработване на данни от </w:t>
      </w:r>
      <w:r w:rsidR="002C2DDC"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Във всеки конкретен случай, когато има нарушение на защитата на лични данни,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всяка вероятна вреда за репутацията на администратора, включително евентуална загуба на доверие на клиентите и др.</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малкото: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 с парола;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Автоматично заключване на бездействащи работни станции в мрежата;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Антивирусен софтуер и защитни стени;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Правата за достъп основ</w:t>
      </w:r>
      <w:r w:rsidR="0004721D" w:rsidRPr="00D3239C">
        <w:rPr>
          <w:rFonts w:asciiTheme="minorHAnsi" w:hAnsiTheme="minorHAnsi" w:cstheme="minorHAnsi"/>
          <w:sz w:val="28"/>
          <w:szCs w:val="28"/>
        </w:rPr>
        <w:t xml:space="preserve">ани на роли, включително тези, </w:t>
      </w:r>
      <w:r w:rsidRPr="00D3239C">
        <w:rPr>
          <w:rFonts w:asciiTheme="minorHAnsi" w:hAnsiTheme="minorHAnsi" w:cstheme="minorHAnsi"/>
          <w:sz w:val="28"/>
          <w:szCs w:val="28"/>
        </w:rPr>
        <w:t>на назначен временно персонал</w:t>
      </w:r>
      <w:r w:rsidR="0004721D"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Защитата на устройства,</w:t>
      </w:r>
      <w:r w:rsidR="0004721D" w:rsidRPr="00D3239C">
        <w:rPr>
          <w:rFonts w:asciiTheme="minorHAnsi" w:hAnsiTheme="minorHAnsi" w:cstheme="minorHAnsi"/>
          <w:sz w:val="28"/>
          <w:szCs w:val="28"/>
        </w:rPr>
        <w:t xml:space="preserve"> които напускат помещенията на </w:t>
      </w:r>
      <w:r w:rsidRPr="00D3239C">
        <w:rPr>
          <w:rFonts w:asciiTheme="minorHAnsi" w:hAnsiTheme="minorHAnsi" w:cstheme="minorHAnsi"/>
          <w:sz w:val="28"/>
          <w:szCs w:val="28"/>
        </w:rPr>
        <w:t>организацията, като лаптопи или други;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Сигурност на локални и </w:t>
      </w:r>
      <w:proofErr w:type="spellStart"/>
      <w:r w:rsidRPr="00D3239C">
        <w:rPr>
          <w:rFonts w:asciiTheme="minorHAnsi" w:hAnsiTheme="minorHAnsi" w:cstheme="minorHAnsi"/>
          <w:sz w:val="28"/>
          <w:szCs w:val="28"/>
        </w:rPr>
        <w:t>широкообхватни</w:t>
      </w:r>
      <w:proofErr w:type="spellEnd"/>
      <w:r w:rsidRPr="00D3239C">
        <w:rPr>
          <w:rFonts w:asciiTheme="minorHAnsi" w:hAnsiTheme="minorHAnsi" w:cstheme="minorHAnsi"/>
          <w:sz w:val="28"/>
          <w:szCs w:val="28"/>
        </w:rPr>
        <w:t xml:space="preserve"> мрежи;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Технологии за подобряване на поверителността, като например </w:t>
      </w:r>
      <w:proofErr w:type="spellStart"/>
      <w:r w:rsidRPr="00D3239C">
        <w:rPr>
          <w:rFonts w:asciiTheme="minorHAnsi" w:hAnsiTheme="minorHAnsi" w:cstheme="minorHAnsi"/>
          <w:sz w:val="28"/>
          <w:szCs w:val="28"/>
        </w:rPr>
        <w:t>псевдонимизиране</w:t>
      </w:r>
      <w:proofErr w:type="spellEnd"/>
      <w:r w:rsidRPr="00D3239C">
        <w:rPr>
          <w:rFonts w:asciiTheme="minorHAnsi" w:hAnsiTheme="minorHAnsi" w:cstheme="minorHAnsi"/>
          <w:sz w:val="28"/>
          <w:szCs w:val="28"/>
        </w:rPr>
        <w:t xml:space="preserve"> и </w:t>
      </w:r>
      <w:proofErr w:type="spellStart"/>
      <w:r w:rsidRPr="00D3239C">
        <w:rPr>
          <w:rFonts w:asciiTheme="minorHAnsi" w:hAnsiTheme="minorHAnsi" w:cstheme="minorHAnsi"/>
          <w:sz w:val="28"/>
          <w:szCs w:val="28"/>
        </w:rPr>
        <w:t>анонимизиране</w:t>
      </w:r>
      <w:proofErr w:type="spellEnd"/>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Идентифициране на подходящи международни стандарти за сигурност подходящи за </w:t>
      </w:r>
      <w:r w:rsidR="0004721D"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оценяването на подходящите организационни мерки Длъжностното </w:t>
      </w:r>
      <w:r w:rsidRPr="00D3239C">
        <w:rPr>
          <w:rFonts w:asciiTheme="minorHAnsi" w:hAnsiTheme="minorHAnsi" w:cstheme="minorHAnsi"/>
          <w:sz w:val="28"/>
          <w:szCs w:val="28"/>
        </w:rPr>
        <w:lastRenderedPageBreak/>
        <w:t xml:space="preserve">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w:t>
      </w:r>
      <w:r w:rsidR="00F450AB">
        <w:rPr>
          <w:rFonts w:asciiTheme="minorHAnsi" w:hAnsiTheme="minorHAnsi" w:cstheme="minorHAnsi"/>
          <w:sz w:val="28"/>
          <w:szCs w:val="28"/>
        </w:rPr>
        <w:t>или специализирано дружество</w:t>
      </w:r>
      <w:r w:rsidR="00F450AB" w:rsidRPr="00D3239C">
        <w:rPr>
          <w:rFonts w:asciiTheme="minorHAnsi" w:hAnsiTheme="minorHAnsi" w:cstheme="minorHAnsi"/>
          <w:sz w:val="28"/>
          <w:szCs w:val="28"/>
        </w:rPr>
        <w:t xml:space="preserve"> </w:t>
      </w:r>
      <w:r w:rsidRPr="00D3239C">
        <w:rPr>
          <w:rFonts w:asciiTheme="minorHAnsi" w:hAnsiTheme="minorHAnsi" w:cstheme="minorHAnsi"/>
          <w:sz w:val="28"/>
          <w:szCs w:val="28"/>
        </w:rPr>
        <w:t>ще вземе предвид следното: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Нивата на подходящо обучение в </w:t>
      </w:r>
      <w:r w:rsidR="0004721D"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Мерките, които отчитат надеждността на служителите (например атестационни оценки, препоръки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Включването на защитата на данните в трудовите договори;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Идентификация на дисциплинарни мерки за нарушения по отношение на обработването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Редовна проверка на персонала за спазване на съответните стандарти за сигурност;</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Контрол на физическия достъп до електронни и хартиено базирани записи;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Приемането на политика на </w:t>
      </w:r>
      <w:r w:rsidRPr="00415401">
        <w:rPr>
          <w:rFonts w:asciiTheme="minorHAnsi" w:hAnsiTheme="minorHAnsi" w:cstheme="minorHAnsi"/>
          <w:sz w:val="28"/>
          <w:szCs w:val="28"/>
        </w:rPr>
        <w:t>„чисто работно място“</w:t>
      </w:r>
      <w:r w:rsidR="00415401" w:rsidRPr="00415401">
        <w:rPr>
          <w:rFonts w:asciiTheme="minorHAnsi" w:hAnsiTheme="minorHAnsi" w:cstheme="minorHAnsi"/>
          <w:sz w:val="28"/>
          <w:szCs w:val="28"/>
        </w:rPr>
        <w:t xml:space="preserve">. </w:t>
      </w:r>
      <w:r w:rsidR="00415401">
        <w:rPr>
          <w:rFonts w:asciiTheme="minorHAnsi" w:hAnsiTheme="minorHAnsi" w:cstheme="minorHAnsi"/>
          <w:sz w:val="28"/>
          <w:szCs w:val="28"/>
        </w:rPr>
        <w:t>Под това следва да се разбира п</w:t>
      </w:r>
      <w:r w:rsidR="00415401" w:rsidRPr="00415401">
        <w:rPr>
          <w:rFonts w:asciiTheme="minorHAnsi" w:hAnsiTheme="minorHAnsi" w:cstheme="minorHAnsi"/>
          <w:sz w:val="28"/>
          <w:szCs w:val="28"/>
        </w:rPr>
        <w:t xml:space="preserve">ри напускане на работното място, цялата работна документация </w:t>
      </w:r>
      <w:r w:rsidR="00415401">
        <w:rPr>
          <w:rFonts w:asciiTheme="minorHAnsi" w:hAnsiTheme="minorHAnsi" w:cstheme="minorHAnsi"/>
          <w:sz w:val="28"/>
          <w:szCs w:val="28"/>
        </w:rPr>
        <w:t xml:space="preserve">следва да </w:t>
      </w:r>
      <w:r w:rsidR="00415401" w:rsidRPr="00415401">
        <w:rPr>
          <w:rFonts w:asciiTheme="minorHAnsi" w:hAnsiTheme="minorHAnsi" w:cstheme="minorHAnsi"/>
          <w:sz w:val="28"/>
          <w:szCs w:val="28"/>
        </w:rPr>
        <w:t>е премахната или прибрана в подходящи за т</w:t>
      </w:r>
      <w:r w:rsidR="00415401">
        <w:rPr>
          <w:rFonts w:asciiTheme="minorHAnsi" w:hAnsiTheme="minorHAnsi" w:cstheme="minorHAnsi"/>
          <w:sz w:val="28"/>
          <w:szCs w:val="28"/>
        </w:rPr>
        <w:t xml:space="preserve">ова и с ограничен достъп места </w:t>
      </w:r>
      <w:r w:rsidR="00415401" w:rsidRPr="00415401">
        <w:rPr>
          <w:rFonts w:asciiTheme="minorHAnsi" w:hAnsiTheme="minorHAnsi" w:cstheme="minorHAnsi"/>
          <w:sz w:val="28"/>
          <w:szCs w:val="28"/>
        </w:rPr>
        <w:t>- специални шкафове, заключени помещения, унищожаване на вече ненужни документи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Съхраняване на хартия на базата данни в заключващи се шкафове;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на портативни електронни устройства извън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от служителите на лични устройства на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Приемане на ясни правила за създаване и ползване на пароли;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Редовно създаване на резервни копия на личните данни и физическо съхраняване на носителите с копия извън офиса;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ЕС.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преценката за подходящи мерки се вземат предвид идентифицираните рискове за лични данни, както и въ</w:t>
      </w:r>
      <w:r w:rsidR="006F5D35" w:rsidRPr="00D3239C">
        <w:rPr>
          <w:rFonts w:asciiTheme="minorHAnsi" w:hAnsiTheme="minorHAnsi" w:cstheme="minorHAnsi"/>
          <w:sz w:val="28"/>
          <w:szCs w:val="28"/>
        </w:rPr>
        <w:t>з</w:t>
      </w:r>
      <w:r w:rsidRPr="00D3239C">
        <w:rPr>
          <w:rFonts w:asciiTheme="minorHAnsi" w:hAnsiTheme="minorHAnsi" w:cstheme="minorHAnsi"/>
          <w:sz w:val="28"/>
          <w:szCs w:val="28"/>
        </w:rPr>
        <w:t>можността за нанасяне на вреди на лицата, чиито данни се обработват.</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7. Спазване на принципа на отчетност</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Регламент (ЕС) 2016/679 включва разпоредби, които насърчават отчетността и управляемостта и допълват изискванията за прозрачност. </w:t>
      </w:r>
      <w:r w:rsidRPr="00D3239C">
        <w:rPr>
          <w:rFonts w:asciiTheme="minorHAnsi" w:hAnsiTheme="minorHAnsi" w:cstheme="minorHAnsi"/>
          <w:sz w:val="28"/>
          <w:szCs w:val="28"/>
        </w:rPr>
        <w:lastRenderedPageBreak/>
        <w:t xml:space="preserve">Принципът на отчетност в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2</w:t>
      </w:r>
      <w:r w:rsidRPr="00D3239C">
        <w:rPr>
          <w:rFonts w:asciiTheme="minorHAnsi" w:hAnsiTheme="minorHAnsi" w:cstheme="minorHAns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sidR="00415401">
        <w:rPr>
          <w:rFonts w:asciiTheme="minorHAnsi" w:hAnsiTheme="minorHAnsi" w:cstheme="minorHAnsi"/>
          <w:sz w:val="28"/>
          <w:szCs w:val="28"/>
        </w:rPr>
        <w:t xml:space="preserve"> </w:t>
      </w:r>
      <w:r w:rsidR="0004721D" w:rsidRPr="00D3239C">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3239C">
        <w:rPr>
          <w:rFonts w:asciiTheme="minorHAnsi" w:hAnsiTheme="minorHAnsi" w:cstheme="minorHAns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04721D" w:rsidRPr="00D3239C" w:rsidRDefault="0004721D" w:rsidP="0004721D">
      <w:pPr>
        <w:ind w:firstLine="567"/>
        <w:jc w:val="both"/>
        <w:rPr>
          <w:rFonts w:asciiTheme="minorHAnsi" w:hAnsiTheme="minorHAnsi" w:cstheme="minorHAnsi"/>
          <w:sz w:val="28"/>
          <w:szCs w:val="28"/>
        </w:rPr>
      </w:pPr>
    </w:p>
    <w:p w:rsidR="00BF74CB" w:rsidRPr="00D3239C" w:rsidRDefault="00BF74CB" w:rsidP="00415401">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Права на субектите на данни</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Съгласно ОРЗД субектът на данни има следните права по отношение на обработването на личните му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получателите на тези данни и третите страни, на които данните се предават</w:t>
      </w:r>
      <w:r w:rsidR="00E54CD4"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копие от своите лични данни от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коригиране на лични данни, когато те са неточни, както и когато не са вече актуални;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изиска от администратора изтриване на лични данни (право „да бъдеш забравен</w:t>
      </w:r>
      <w:r w:rsidR="001A7A3D" w:rsidRPr="001A7A3D">
        <w:rPr>
          <w:rFonts w:asciiTheme="minorHAnsi" w:hAnsiTheme="minorHAnsi" w:cstheme="minorHAnsi"/>
          <w:sz w:val="28"/>
          <w:szCs w:val="28"/>
        </w:rPr>
        <w:t>“</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ограничаване на обработването на лични данни като в този случай данните ще бъдат само с</w:t>
      </w:r>
      <w:r w:rsidR="001A7A3D">
        <w:rPr>
          <w:rFonts w:asciiTheme="minorHAnsi" w:hAnsiTheme="minorHAnsi" w:cstheme="minorHAnsi"/>
          <w:sz w:val="28"/>
          <w:szCs w:val="28"/>
        </w:rPr>
        <w:t>ъхранявани, но не и обработвани</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негови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лични данни, отнасящо се до него за целите на директния маркетинг.</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обърне с жалба до надзорен орган, ако смята, че някоя от разпоредбите на ОРЗД е нарушена;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и да му бъдат предоставени личните данни в структуриран, широко използван и пригоден за машинно четене формат;</w:t>
      </w:r>
    </w:p>
    <w:p w:rsidR="00BF74CB" w:rsidRPr="00D3239C" w:rsidRDefault="00D3239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оттегли съгласието си </w:t>
      </w:r>
      <w:r w:rsidR="00BF74CB" w:rsidRPr="00D3239C">
        <w:rPr>
          <w:rFonts w:asciiTheme="minorHAnsi" w:hAnsiTheme="minorHAnsi" w:cstheme="minorHAnsi"/>
          <w:sz w:val="28"/>
          <w:szCs w:val="28"/>
        </w:rPr>
        <w:t>за обработката на личните данни по всяко време с отделно искане, отправено до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Да не е обект на автоматизирано взети решения, които да го засягат в значителна степен, без възможност за човешка намеса;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противопостави на автоматизирано профилиране, което се случва без негово съгласие;</w:t>
      </w:r>
    </w:p>
    <w:p w:rsidR="00BF74CB" w:rsidRPr="00D3239C" w:rsidRDefault="00BF74CB" w:rsidP="00F14D12">
      <w:pPr>
        <w:ind w:firstLine="709"/>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осигурява условия, които </w:t>
      </w:r>
      <w:r w:rsidR="00D15D45">
        <w:rPr>
          <w:rFonts w:asciiTheme="minorHAnsi" w:hAnsiTheme="minorHAnsi" w:cstheme="minorHAnsi"/>
          <w:sz w:val="28"/>
          <w:szCs w:val="28"/>
        </w:rPr>
        <w:t xml:space="preserve">да гарантират упражняването на </w:t>
      </w:r>
      <w:r w:rsidRPr="00D15D45">
        <w:rPr>
          <w:rFonts w:asciiTheme="minorHAnsi" w:hAnsiTheme="minorHAnsi" w:cstheme="minorHAnsi"/>
          <w:sz w:val="28"/>
          <w:szCs w:val="28"/>
        </w:rPr>
        <w:t>тези права от субекта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на </w:t>
      </w:r>
      <w:r w:rsidRPr="00F450AB">
        <w:rPr>
          <w:rFonts w:asciiTheme="minorHAnsi" w:hAnsiTheme="minorHAnsi" w:cstheme="minorHAnsi"/>
          <w:sz w:val="28"/>
          <w:szCs w:val="28"/>
        </w:rPr>
        <w:t>данни могат да направят искания за достъп до данни</w:t>
      </w:r>
      <w:r w:rsidR="0039386C" w:rsidRPr="00F450AB">
        <w:rPr>
          <w:rFonts w:asciiTheme="minorHAnsi" w:hAnsiTheme="minorHAnsi" w:cstheme="minorHAnsi"/>
          <w:sz w:val="28"/>
          <w:szCs w:val="28"/>
        </w:rPr>
        <w:t xml:space="preserve"> </w:t>
      </w:r>
      <w:r w:rsidRPr="00F450AB">
        <w:rPr>
          <w:rFonts w:asciiTheme="minorHAnsi" w:hAnsiTheme="minorHAnsi" w:cstheme="minorHAnsi"/>
          <w:sz w:val="28"/>
          <w:szCs w:val="28"/>
        </w:rPr>
        <w:t xml:space="preserve">, както е описано в </w:t>
      </w:r>
      <w:r w:rsidR="00D15D45" w:rsidRPr="00F450AB">
        <w:rPr>
          <w:rFonts w:asciiTheme="minorHAnsi" w:hAnsiTheme="minorHAnsi" w:cstheme="minorHAnsi"/>
          <w:sz w:val="28"/>
          <w:szCs w:val="28"/>
        </w:rPr>
        <w:t xml:space="preserve">Процедурата </w:t>
      </w:r>
      <w:r w:rsidRPr="00F450AB">
        <w:rPr>
          <w:rFonts w:asciiTheme="minorHAnsi" w:hAnsiTheme="minorHAnsi" w:cstheme="minorHAnsi"/>
          <w:sz w:val="28"/>
          <w:szCs w:val="28"/>
        </w:rPr>
        <w:t xml:space="preserve">за управление на исканията от субектите </w:t>
      </w:r>
      <w:r w:rsidR="0039386C" w:rsidRPr="00F450AB">
        <w:rPr>
          <w:rFonts w:asciiTheme="minorHAnsi" w:hAnsiTheme="minorHAnsi" w:cstheme="minorHAnsi"/>
          <w:sz w:val="28"/>
          <w:szCs w:val="28"/>
        </w:rPr>
        <w:t>(</w:t>
      </w:r>
      <w:r w:rsidRPr="00F450AB">
        <w:rPr>
          <w:rFonts w:asciiTheme="minorHAnsi" w:hAnsiTheme="minorHAnsi" w:cstheme="minorHAnsi"/>
          <w:sz w:val="28"/>
          <w:szCs w:val="28"/>
        </w:rPr>
        <w:t>PROC_03).</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исканията на субект на данни са явно неоснователни или прекомерни, по</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w:t>
      </w:r>
      <w:r w:rsidRPr="00D15D45">
        <w:rPr>
          <w:rFonts w:asciiTheme="minorHAnsi" w:hAnsiTheme="minorHAnsi" w:cstheme="minorHAnsi"/>
          <w:sz w:val="28"/>
          <w:szCs w:val="28"/>
        </w:rPr>
        <w:t xml:space="preserve">поради своята повторяемост,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може или да наложи разумна такса, като взема предвид административните </w:t>
      </w:r>
      <w:r w:rsidRPr="00D3239C">
        <w:rPr>
          <w:rFonts w:asciiTheme="minorHAnsi" w:hAnsiTheme="minorHAnsi" w:cstheme="minorHAns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BF74CB"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w:t>
      </w:r>
      <w:r w:rsidRPr="00D15D45">
        <w:rPr>
          <w:rFonts w:asciiTheme="minorHAnsi" w:hAnsiTheme="minorHAnsi" w:cstheme="minorHAnsi"/>
          <w:sz w:val="28"/>
          <w:szCs w:val="28"/>
        </w:rPr>
        <w:t xml:space="preserve">на данни имат право да подават възражения до </w:t>
      </w:r>
      <w:r w:rsidR="00D15D45" w:rsidRPr="00D15D45">
        <w:rPr>
          <w:rStyle w:val="SGDPRAdministratorNameChar"/>
          <w:rFonts w:asciiTheme="minorHAnsi" w:hAnsiTheme="minorHAnsi" w:cstheme="minorHAnsi"/>
          <w:color w:val="auto"/>
          <w:sz w:val="28"/>
          <w:szCs w:val="28"/>
        </w:rPr>
        <w:t>ЮЖНОЦЕНТРАЛНО ДЪРЖАВНО ПРЕДПРИЯТИЕ ГРАД СМОЛЯН</w:t>
      </w:r>
      <w:r w:rsidRPr="00D15D45">
        <w:rPr>
          <w:rFonts w:asciiTheme="minorHAnsi" w:hAnsiTheme="minorHAnsi" w:cstheme="minorHAnsi"/>
          <w:sz w:val="28"/>
          <w:szCs w:val="28"/>
        </w:rPr>
        <w:t xml:space="preserve">, свързани с обработването на личните </w:t>
      </w:r>
      <w:r w:rsidRPr="00D3239C">
        <w:rPr>
          <w:rFonts w:asciiTheme="minorHAnsi" w:hAnsiTheme="minorHAnsi" w:cstheme="minorHAnsi"/>
          <w:sz w:val="28"/>
          <w:szCs w:val="28"/>
        </w:rPr>
        <w:t xml:space="preserve">им данни. Обработването на искане от субекта на данни и подаването на </w:t>
      </w:r>
      <w:r w:rsidRPr="00F450AB">
        <w:rPr>
          <w:rFonts w:asciiTheme="minorHAnsi" w:hAnsiTheme="minorHAnsi" w:cstheme="minorHAnsi"/>
          <w:sz w:val="28"/>
          <w:szCs w:val="28"/>
        </w:rPr>
        <w:t>възражения от страна на субекта на данни, се извършва в съответствие с Процедура</w:t>
      </w:r>
      <w:r w:rsidR="001A7A3D"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начините на комуникация при жалби и искан</w:t>
      </w:r>
      <w:r w:rsidR="0039386C" w:rsidRPr="00F450AB">
        <w:rPr>
          <w:rFonts w:asciiTheme="minorHAnsi" w:hAnsiTheme="minorHAnsi" w:cstheme="minorHAnsi"/>
          <w:sz w:val="28"/>
          <w:szCs w:val="28"/>
        </w:rPr>
        <w:t>ия от субекта на данни (</w:t>
      </w:r>
      <w:r w:rsidRPr="00F450AB">
        <w:rPr>
          <w:rFonts w:asciiTheme="minorHAnsi" w:hAnsiTheme="minorHAnsi" w:cstheme="minorHAnsi"/>
          <w:sz w:val="28"/>
          <w:szCs w:val="28"/>
        </w:rPr>
        <w:t>PROC_04). Жалбите</w:t>
      </w:r>
      <w:r w:rsidRPr="00D3239C">
        <w:rPr>
          <w:rFonts w:asciiTheme="minorHAnsi" w:hAnsiTheme="minorHAnsi" w:cstheme="minorHAns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sidR="001A7A3D">
        <w:rPr>
          <w:rFonts w:asciiTheme="minorHAnsi" w:hAnsiTheme="minorHAnsi" w:cstheme="minorHAnsi"/>
          <w:sz w:val="28"/>
          <w:szCs w:val="28"/>
        </w:rPr>
        <w:t xml:space="preserve">с </w:t>
      </w:r>
      <w:r w:rsidRPr="00D3239C">
        <w:rPr>
          <w:rFonts w:asciiTheme="minorHAnsi" w:hAnsiTheme="minorHAnsi" w:cstheme="minorHAnsi"/>
          <w:sz w:val="28"/>
          <w:szCs w:val="28"/>
        </w:rPr>
        <w:t>адрес: гр</w:t>
      </w:r>
      <w:r w:rsidR="00D15D45">
        <w:rPr>
          <w:rFonts w:asciiTheme="minorHAnsi" w:hAnsiTheme="minorHAnsi" w:cstheme="minorHAnsi"/>
          <w:sz w:val="28"/>
          <w:szCs w:val="28"/>
        </w:rPr>
        <w:t>ад</w:t>
      </w:r>
      <w:r w:rsidRPr="00D3239C">
        <w:rPr>
          <w:rFonts w:asciiTheme="minorHAnsi" w:hAnsiTheme="minorHAnsi" w:cstheme="minorHAnsi"/>
          <w:sz w:val="28"/>
          <w:szCs w:val="28"/>
        </w:rPr>
        <w:t xml:space="preserve"> София</w:t>
      </w:r>
      <w:r w:rsidR="00D15D45">
        <w:rPr>
          <w:rFonts w:asciiTheme="minorHAnsi" w:hAnsiTheme="minorHAnsi" w:cstheme="minorHAnsi"/>
          <w:sz w:val="28"/>
          <w:szCs w:val="28"/>
        </w:rPr>
        <w:t xml:space="preserve">, </w:t>
      </w:r>
      <w:proofErr w:type="spellStart"/>
      <w:r w:rsidR="00D15D45">
        <w:rPr>
          <w:rFonts w:asciiTheme="minorHAnsi" w:hAnsiTheme="minorHAnsi" w:cstheme="minorHAnsi"/>
          <w:sz w:val="28"/>
          <w:szCs w:val="28"/>
        </w:rPr>
        <w:t>п.к</w:t>
      </w:r>
      <w:proofErr w:type="spellEnd"/>
      <w:r w:rsidR="00D15D45">
        <w:rPr>
          <w:rFonts w:asciiTheme="minorHAnsi" w:hAnsiTheme="minorHAnsi" w:cstheme="minorHAnsi"/>
          <w:sz w:val="28"/>
          <w:szCs w:val="28"/>
        </w:rPr>
        <w:t>.</w:t>
      </w:r>
      <w:r w:rsidRPr="00D3239C">
        <w:rPr>
          <w:rFonts w:asciiTheme="minorHAnsi" w:hAnsiTheme="minorHAnsi" w:cstheme="minorHAnsi"/>
          <w:sz w:val="28"/>
          <w:szCs w:val="28"/>
        </w:rPr>
        <w:t xml:space="preserve"> 1592, бул. „Проф. Цветан Лазаров” № 2 (</w:t>
      </w:r>
      <w:r w:rsidR="00FF6E6E" w:rsidRPr="00FF6E6E">
        <w:rPr>
          <w:rFonts w:asciiTheme="minorHAnsi" w:hAnsiTheme="minorHAnsi" w:cstheme="minorHAnsi"/>
          <w:sz w:val="28"/>
          <w:szCs w:val="28"/>
        </w:rPr>
        <w:t>www.cpdp.bg</w:t>
      </w:r>
      <w:r w:rsidRPr="00D3239C">
        <w:rPr>
          <w:rFonts w:asciiTheme="minorHAnsi" w:hAnsiTheme="minorHAnsi" w:cstheme="minorHAnsi"/>
          <w:sz w:val="28"/>
          <w:szCs w:val="28"/>
        </w:rPr>
        <w:t>).</w:t>
      </w:r>
    </w:p>
    <w:p w:rsidR="00FF6E6E" w:rsidRDefault="00FF6E6E" w:rsidP="00D15D45">
      <w:pPr>
        <w:tabs>
          <w:tab w:val="left" w:pos="993"/>
        </w:tabs>
        <w:ind w:firstLine="567"/>
        <w:jc w:val="both"/>
        <w:rPr>
          <w:rFonts w:asciiTheme="minorHAnsi" w:hAnsiTheme="minorHAnsi" w:cstheme="minorHAnsi"/>
          <w:sz w:val="28"/>
          <w:szCs w:val="28"/>
        </w:rPr>
      </w:pPr>
    </w:p>
    <w:p w:rsidR="00BF74CB" w:rsidRPr="00D3239C" w:rsidRDefault="00BF74CB" w:rsidP="001A7A3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Съгласие</w:t>
      </w:r>
    </w:p>
    <w:p w:rsidR="00BF74CB" w:rsidRPr="00D15D45"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Под „съгласие</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ще разбира всяко </w:t>
      </w:r>
      <w:r w:rsidRPr="00D3239C">
        <w:rPr>
          <w:rFonts w:asciiTheme="minorHAnsi" w:hAnsiTheme="minorHAnsi" w:cstheme="minorHAnsi"/>
          <w:sz w:val="28"/>
          <w:szCs w:val="28"/>
        </w:rPr>
        <w:t xml:space="preserve">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Theme="minorHAnsi" w:hAnsiTheme="minorHAnsi" w:cstheme="minorHAnsi"/>
          <w:sz w:val="28"/>
          <w:szCs w:val="28"/>
        </w:rPr>
        <w:t>алтернативно правно основание за обработването.</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разбира </w:t>
      </w:r>
      <w:r w:rsidRPr="00D15D45">
        <w:rPr>
          <w:rFonts w:asciiTheme="minorHAnsi" w:hAnsiTheme="minorHAnsi" w:cstheme="minorHAnsi"/>
          <w:sz w:val="28"/>
          <w:szCs w:val="28"/>
        </w:rPr>
        <w:lastRenderedPageBreak/>
        <w:t xml:space="preserve">под </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съгласие</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Theme="minorHAnsi" w:hAnsiTheme="minorHAnsi" w:cstheme="minorHAnsi"/>
          <w:sz w:val="28"/>
          <w:szCs w:val="28"/>
        </w:rPr>
        <w:t>при натиск или въз основа на подвеждаща информация, няма да бъде валидно основание за обработване на лични данни.</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Theme="minorHAnsi" w:hAnsiTheme="minorHAnsi" w:cstheme="minorHAnsi"/>
          <w:sz w:val="28"/>
          <w:szCs w:val="28"/>
        </w:rPr>
        <w:t>получено съгласие за</w:t>
      </w:r>
      <w:r w:rsidRPr="00D3239C">
        <w:rPr>
          <w:rFonts w:asciiTheme="minorHAnsi" w:hAnsiTheme="minorHAnsi" w:cstheme="minorHAnsi"/>
          <w:sz w:val="28"/>
          <w:szCs w:val="28"/>
        </w:rPr>
        <w:t xml:space="preserve"> дейностите по обработване.</w:t>
      </w:r>
    </w:p>
    <w:p w:rsidR="00BF74CB" w:rsidRPr="00E1214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 </w:t>
      </w:r>
      <w:r w:rsidRPr="00E12149">
        <w:rPr>
          <w:rFonts w:asciiTheme="minorHAnsi" w:hAnsiTheme="minorHAnsi" w:cstheme="minorHAnsi"/>
          <w:sz w:val="28"/>
          <w:szCs w:val="28"/>
        </w:rPr>
        <w:t xml:space="preserve">специални категории данни трябва да се получи изрично писмено съгласие </w:t>
      </w:r>
      <w:r w:rsidR="000D7E27" w:rsidRPr="00E12149">
        <w:rPr>
          <w:rFonts w:asciiTheme="minorHAnsi" w:hAnsiTheme="minorHAnsi" w:cstheme="minorHAnsi"/>
          <w:sz w:val="28"/>
          <w:szCs w:val="28"/>
        </w:rPr>
        <w:t xml:space="preserve">на субектите на данни, при спазване на </w:t>
      </w:r>
      <w:r w:rsidRPr="00E12149">
        <w:rPr>
          <w:rFonts w:asciiTheme="minorHAnsi" w:hAnsiTheme="minorHAnsi" w:cstheme="minorHAnsi"/>
          <w:sz w:val="28"/>
          <w:szCs w:val="28"/>
        </w:rPr>
        <w:t>Процедура</w:t>
      </w:r>
      <w:r w:rsidR="000D7E27" w:rsidRPr="00E12149">
        <w:rPr>
          <w:rFonts w:asciiTheme="minorHAnsi" w:hAnsiTheme="minorHAnsi" w:cstheme="minorHAnsi"/>
          <w:sz w:val="28"/>
          <w:szCs w:val="28"/>
        </w:rPr>
        <w:t>та</w:t>
      </w:r>
      <w:r w:rsidRPr="00E12149">
        <w:rPr>
          <w:rFonts w:asciiTheme="minorHAnsi" w:hAnsiTheme="minorHAnsi" w:cstheme="minorHAnsi"/>
          <w:sz w:val="28"/>
          <w:szCs w:val="28"/>
        </w:rPr>
        <w:t xml:space="preserve"> по получаване на съгласие за о</w:t>
      </w:r>
      <w:r w:rsidR="0039386C" w:rsidRPr="00E12149">
        <w:rPr>
          <w:rFonts w:asciiTheme="minorHAnsi" w:hAnsiTheme="minorHAnsi" w:cstheme="minorHAnsi"/>
          <w:sz w:val="28"/>
          <w:szCs w:val="28"/>
        </w:rPr>
        <w:t>бработване на лични данни (</w:t>
      </w:r>
      <w:r w:rsidRPr="00E12149">
        <w:rPr>
          <w:rFonts w:asciiTheme="minorHAnsi" w:hAnsiTheme="minorHAnsi" w:cstheme="minorHAnsi"/>
          <w:sz w:val="28"/>
          <w:szCs w:val="28"/>
        </w:rPr>
        <w:t>PROC_06), освен ако не съществува алтернативно законно основание за обработване.</w:t>
      </w:r>
    </w:p>
    <w:p w:rsidR="00BF74CB" w:rsidRPr="00D15D45" w:rsidRDefault="00BF74CB" w:rsidP="00D15D45">
      <w:pPr>
        <w:ind w:firstLine="708"/>
        <w:jc w:val="both"/>
        <w:rPr>
          <w:rFonts w:asciiTheme="minorHAnsi" w:hAnsiTheme="minorHAnsi" w:cstheme="minorHAnsi"/>
          <w:sz w:val="28"/>
          <w:szCs w:val="28"/>
        </w:rPr>
      </w:pPr>
      <w:r w:rsidRPr="00E12149">
        <w:rPr>
          <w:rFonts w:asciiTheme="minorHAnsi" w:hAnsiTheme="minorHAnsi" w:cstheme="minorHAnsi"/>
          <w:b/>
          <w:sz w:val="28"/>
          <w:szCs w:val="28"/>
        </w:rPr>
        <w:t>5.</w:t>
      </w:r>
      <w:r w:rsidRPr="00E12149">
        <w:rPr>
          <w:rFonts w:asciiTheme="minorHAnsi" w:hAnsiTheme="minorHAnsi" w:cstheme="minorHAnsi"/>
          <w:sz w:val="28"/>
          <w:szCs w:val="28"/>
        </w:rPr>
        <w:t xml:space="preserve"> Съгласие</w:t>
      </w:r>
      <w:r w:rsidR="00D15D45" w:rsidRPr="00E12149">
        <w:rPr>
          <w:rFonts w:asciiTheme="minorHAnsi" w:hAnsiTheme="minorHAnsi" w:cstheme="minorHAnsi"/>
          <w:sz w:val="28"/>
          <w:szCs w:val="28"/>
        </w:rPr>
        <w:t>то на</w:t>
      </w:r>
      <w:r w:rsidR="00D15D45">
        <w:rPr>
          <w:rFonts w:asciiTheme="minorHAnsi" w:hAnsiTheme="minorHAnsi" w:cstheme="minorHAnsi"/>
          <w:sz w:val="28"/>
          <w:szCs w:val="28"/>
        </w:rPr>
        <w:t xml:space="preserve"> субекта за обработване на лични или </w:t>
      </w:r>
      <w:r w:rsidRPr="00D3239C">
        <w:rPr>
          <w:rFonts w:asciiTheme="minorHAnsi" w:hAnsiTheme="minorHAnsi" w:cstheme="minorHAns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Theme="minorHAnsi" w:hAnsiTheme="minorHAnsi" w:cstheme="minorHAnsi"/>
          <w:sz w:val="28"/>
          <w:szCs w:val="28"/>
        </w:rPr>
        <w:t>събират на друго законово основание.</w:t>
      </w:r>
    </w:p>
    <w:p w:rsidR="00BF74CB"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6.</w:t>
      </w:r>
      <w:r w:rsidRPr="00D15D45">
        <w:rPr>
          <w:rFonts w:asciiTheme="minorHAnsi" w:hAnsiTheme="minorHAnsi" w:cstheme="minorHAnsi"/>
          <w:sz w:val="28"/>
          <w:szCs w:val="28"/>
        </w:rPr>
        <w:t xml:space="preserve"> Когато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обработва лични данни на деца</w:t>
      </w:r>
      <w:r w:rsidRPr="00D3239C">
        <w:rPr>
          <w:rFonts w:asciiTheme="minorHAnsi" w:hAnsiTheme="minorHAnsi" w:cstheme="minorHAnsi"/>
          <w:sz w:val="28"/>
          <w:szCs w:val="28"/>
        </w:rPr>
        <w:t xml:space="preserve">, трябва да бъде получено разрешение от упражняващите родителските права (родители, настойници и т. н.). Това </w:t>
      </w:r>
      <w:r w:rsidRPr="00F21C14">
        <w:rPr>
          <w:rFonts w:asciiTheme="minorHAnsi" w:hAnsiTheme="minorHAnsi" w:cstheme="minorHAnsi"/>
          <w:sz w:val="28"/>
          <w:szCs w:val="28"/>
        </w:rPr>
        <w:t>изискване се прилага за деца на възраст под 1</w:t>
      </w:r>
      <w:r w:rsidR="00FB3373">
        <w:rPr>
          <w:rFonts w:asciiTheme="minorHAnsi" w:hAnsiTheme="minorHAnsi" w:cstheme="minorHAnsi"/>
          <w:sz w:val="28"/>
          <w:szCs w:val="28"/>
        </w:rPr>
        <w:t>6</w:t>
      </w:r>
      <w:r w:rsidRPr="00F21C14">
        <w:rPr>
          <w:rFonts w:asciiTheme="minorHAnsi" w:hAnsiTheme="minorHAnsi" w:cstheme="minorHAnsi"/>
          <w:sz w:val="28"/>
          <w:szCs w:val="28"/>
        </w:rPr>
        <w:t xml:space="preserve"> години (освен ако държавата-</w:t>
      </w:r>
      <w:r w:rsidRPr="00D3239C">
        <w:rPr>
          <w:rFonts w:asciiTheme="minorHAnsi" w:hAnsiTheme="minorHAnsi" w:cstheme="minorHAnsi"/>
          <w:sz w:val="28"/>
          <w:szCs w:val="28"/>
        </w:rPr>
        <w:t>членка не е предвидила по-ниска възрастова граница, която не може да бъде по-ниска от 13 години).</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0D7E27">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Сигурност на данните</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Theme="minorHAnsi" w:hAnsiTheme="minorHAnsi" w:cstheme="minorHAnsi"/>
          <w:sz w:val="28"/>
          <w:szCs w:val="28"/>
        </w:rPr>
        <w:t xml:space="preserve">съхраняването на данните от тяхна страна, включително да гарантират, че няма да разкриват данните на трети страни, освен ако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не е дал такива права на тази трета страна </w:t>
      </w:r>
      <w:r w:rsidRPr="00D3239C">
        <w:rPr>
          <w:rFonts w:asciiTheme="minorHAnsi" w:hAnsiTheme="minorHAnsi" w:cstheme="minorHAnsi"/>
          <w:sz w:val="28"/>
          <w:szCs w:val="28"/>
        </w:rPr>
        <w:t>за достъп до да</w:t>
      </w:r>
      <w:r w:rsidR="000D7E27">
        <w:rPr>
          <w:rFonts w:asciiTheme="minorHAnsi" w:hAnsiTheme="minorHAnsi" w:cstheme="minorHAnsi"/>
          <w:sz w:val="28"/>
          <w:szCs w:val="28"/>
        </w:rPr>
        <w:t>нните</w:t>
      </w:r>
      <w:r w:rsidRPr="00D3239C">
        <w:rPr>
          <w:rFonts w:asciiTheme="minorHAnsi" w:hAnsiTheme="minorHAnsi" w:cstheme="minorHAnsi"/>
          <w:sz w:val="28"/>
          <w:szCs w:val="28"/>
        </w:rPr>
        <w:t>.</w:t>
      </w:r>
    </w:p>
    <w:p w:rsidR="00BF74CB" w:rsidRPr="00D3239C" w:rsidRDefault="00BF74CB" w:rsidP="00FF1A0E">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Личните данни или част от тях трябва да бъдат достъпни само за тези, които им</w:t>
      </w:r>
      <w:r w:rsidR="00D15D45">
        <w:rPr>
          <w:rFonts w:asciiTheme="minorHAnsi" w:hAnsiTheme="minorHAnsi" w:cstheme="minorHAnsi"/>
          <w:sz w:val="28"/>
          <w:szCs w:val="28"/>
        </w:rPr>
        <w:t>ат задължение да ги обработват/</w:t>
      </w:r>
      <w:r w:rsidR="006A3F28">
        <w:rPr>
          <w:rFonts w:asciiTheme="minorHAnsi" w:hAnsiTheme="minorHAnsi" w:cstheme="minorHAnsi"/>
          <w:sz w:val="28"/>
          <w:szCs w:val="28"/>
        </w:rPr>
        <w:t>съхраняват</w:t>
      </w:r>
      <w:r w:rsidR="00D15D45">
        <w:rPr>
          <w:rFonts w:asciiTheme="minorHAnsi" w:hAnsiTheme="minorHAnsi" w:cstheme="minorHAnsi"/>
          <w:sz w:val="28"/>
          <w:szCs w:val="28"/>
        </w:rPr>
        <w:t xml:space="preserve">. </w:t>
      </w:r>
      <w:r w:rsidRPr="00D3239C">
        <w:rPr>
          <w:rFonts w:asciiTheme="minorHAnsi" w:hAnsiTheme="minorHAnsi" w:cstheme="minorHAnsi"/>
          <w:sz w:val="28"/>
          <w:szCs w:val="28"/>
        </w:rPr>
        <w:t xml:space="preserve">Всички лични данни </w:t>
      </w:r>
      <w:r w:rsidRPr="00D3239C">
        <w:rPr>
          <w:rFonts w:asciiTheme="minorHAnsi" w:hAnsiTheme="minorHAnsi" w:cstheme="minorHAnsi"/>
          <w:sz w:val="28"/>
          <w:szCs w:val="28"/>
        </w:rPr>
        <w:lastRenderedPageBreak/>
        <w:t>трябва да се съхраняват</w:t>
      </w:r>
      <w:r w:rsidR="000D7E27">
        <w:rPr>
          <w:rFonts w:asciiTheme="minorHAnsi" w:hAnsiTheme="minorHAnsi" w:cstheme="minorHAnsi"/>
          <w:sz w:val="28"/>
          <w:szCs w:val="28"/>
        </w:rPr>
        <w:t>,</w:t>
      </w:r>
      <w:r w:rsidRPr="00D3239C">
        <w:rPr>
          <w:rFonts w:asciiTheme="minorHAnsi" w:hAnsiTheme="minorHAnsi" w:cstheme="minorHAnsi"/>
          <w:sz w:val="28"/>
          <w:szCs w:val="28"/>
        </w:rPr>
        <w:t xml:space="preserve"> например:</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 самостоятелна стая с контролиран достъп; и/или в заключен шкаф или в картотека; и/или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sidR="00E12149">
        <w:rPr>
          <w:rFonts w:asciiTheme="minorHAnsi" w:hAnsiTheme="minorHAnsi" w:cstheme="minorHAnsi"/>
          <w:sz w:val="28"/>
          <w:szCs w:val="28"/>
        </w:rPr>
        <w:t>лиране на достъпа до информация</w:t>
      </w:r>
      <w:r w:rsidRPr="00D3239C">
        <w:rPr>
          <w:rFonts w:asciiTheme="minorHAnsi" w:hAnsiTheme="minorHAnsi" w:cstheme="minorHAnsi"/>
          <w:sz w:val="28"/>
          <w:szCs w:val="28"/>
        </w:rPr>
        <w:t>; и/или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BF74CB" w:rsidRPr="00D3239C" w:rsidRDefault="00BF74CB" w:rsidP="00FF1A0E">
      <w:pPr>
        <w:ind w:firstLine="709"/>
        <w:jc w:val="both"/>
        <w:rPr>
          <w:rFonts w:asciiTheme="minorHAnsi" w:hAnsiTheme="minorHAnsi" w:cstheme="minorHAnsi"/>
          <w:sz w:val="28"/>
          <w:szCs w:val="28"/>
        </w:rPr>
      </w:pPr>
      <w:r w:rsidRPr="004067F4">
        <w:rPr>
          <w:rFonts w:asciiTheme="minorHAnsi" w:hAnsiTheme="minorHAnsi" w:cstheme="minorHAnsi"/>
          <w:b/>
          <w:sz w:val="28"/>
          <w:szCs w:val="28"/>
        </w:rPr>
        <w:t>3.</w:t>
      </w:r>
      <w:r w:rsidRPr="004067F4">
        <w:rPr>
          <w:rFonts w:asciiTheme="minorHAnsi" w:hAnsiTheme="minorHAnsi" w:cstheme="minorHAnsi"/>
          <w:sz w:val="28"/>
          <w:szCs w:val="28"/>
        </w:rPr>
        <w:t xml:space="preserve"> Да се създаде организация, която да гарантира, че компютърните екрани и терминалите не могат да бъдат гледани от друг, о</w:t>
      </w:r>
      <w:r w:rsidR="00D15D45" w:rsidRPr="004067F4">
        <w:rPr>
          <w:rFonts w:asciiTheme="minorHAnsi" w:hAnsiTheme="minorHAnsi" w:cstheme="minorHAnsi"/>
          <w:sz w:val="28"/>
          <w:szCs w:val="28"/>
        </w:rPr>
        <w:t>свен от оторизираните служители/</w:t>
      </w:r>
      <w:r w:rsidRPr="004067F4">
        <w:rPr>
          <w:rFonts w:asciiTheme="minorHAnsi" w:hAnsiTheme="minorHAnsi" w:cstheme="minorHAnsi"/>
          <w:sz w:val="28"/>
          <w:szCs w:val="28"/>
        </w:rPr>
        <w:t xml:space="preserve">работници на </w:t>
      </w:r>
      <w:r w:rsidR="00D15D45" w:rsidRPr="004067F4">
        <w:rPr>
          <w:rStyle w:val="SGDPRAdministratorNameChar"/>
          <w:rFonts w:asciiTheme="minorHAnsi" w:hAnsiTheme="minorHAnsi" w:cstheme="minorHAnsi"/>
          <w:color w:val="auto"/>
          <w:sz w:val="28"/>
          <w:szCs w:val="28"/>
        </w:rPr>
        <w:t>ЮЖНОЦЕНТРАЛНО ДЪРЖАВНО ПРЕДПРИЯТИЕ ГРАД СМОЛЯН</w:t>
      </w:r>
      <w:r w:rsidRPr="004067F4">
        <w:rPr>
          <w:rFonts w:asciiTheme="minorHAnsi" w:hAnsiTheme="minorHAnsi" w:cstheme="minorHAnsi"/>
          <w:sz w:val="28"/>
          <w:szCs w:val="28"/>
        </w:rPr>
        <w:t>.</w:t>
      </w:r>
      <w:r w:rsidR="00D15D45" w:rsidRPr="004067F4">
        <w:rPr>
          <w:rFonts w:asciiTheme="minorHAnsi" w:hAnsiTheme="minorHAnsi" w:cstheme="minorHAnsi"/>
          <w:sz w:val="28"/>
          <w:szCs w:val="28"/>
        </w:rPr>
        <w:t xml:space="preserve">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Записите върху хартиен носител не тр</w:t>
      </w:r>
      <w:r w:rsidR="00D15D45">
        <w:rPr>
          <w:rFonts w:asciiTheme="minorHAnsi" w:hAnsiTheme="minorHAnsi" w:cstheme="minorHAnsi"/>
          <w:sz w:val="28"/>
          <w:szCs w:val="28"/>
        </w:rPr>
        <w:t xml:space="preserve">ябва да се оставят там, където </w:t>
      </w:r>
      <w:r w:rsidRPr="00D3239C">
        <w:rPr>
          <w:rFonts w:asciiTheme="minorHAnsi" w:hAnsiTheme="minorHAnsi" w:cstheme="minorHAnsi"/>
          <w:sz w:val="28"/>
          <w:szCs w:val="28"/>
        </w:rPr>
        <w:t>могат да бъдат достъпни от неоторизирани лица и не могат да бъдат и</w:t>
      </w:r>
      <w:r w:rsidR="00D15D45">
        <w:rPr>
          <w:rFonts w:asciiTheme="minorHAnsi" w:hAnsiTheme="minorHAnsi" w:cstheme="minorHAnsi"/>
          <w:sz w:val="28"/>
          <w:szCs w:val="28"/>
        </w:rPr>
        <w:t xml:space="preserve">зваждани от определените офисни помещения без изрично </w:t>
      </w:r>
      <w:r w:rsidRPr="00D3239C">
        <w:rPr>
          <w:rFonts w:asciiTheme="minorHAnsi" w:hAnsiTheme="minorHAnsi" w:cstheme="minorHAnsi"/>
          <w:sz w:val="28"/>
          <w:szCs w:val="28"/>
        </w:rPr>
        <w:t xml:space="preserve">разрешение. Веднага щом хартиените документи вече не са необходими за текущата работа по поддръжката на клиенти, те трябва да бъдат унищожени в съответствие със създадена за това </w:t>
      </w:r>
      <w:r w:rsidR="00117AA6" w:rsidRPr="00042219">
        <w:rPr>
          <w:rFonts w:asciiTheme="minorHAnsi" w:hAnsiTheme="minorHAnsi" w:cstheme="minorHAnsi"/>
          <w:sz w:val="28"/>
          <w:szCs w:val="28"/>
        </w:rPr>
        <w:t>Процедура за съхраняване</w:t>
      </w:r>
      <w:r w:rsidR="00042219" w:rsidRPr="00042219">
        <w:rPr>
          <w:rFonts w:asciiTheme="minorHAnsi" w:hAnsiTheme="minorHAnsi" w:cstheme="minorHAnsi"/>
          <w:sz w:val="28"/>
          <w:szCs w:val="28"/>
        </w:rPr>
        <w:t xml:space="preserve"> и унищожаване на данните </w:t>
      </w:r>
      <w:r w:rsidR="00042219" w:rsidRPr="006A3F28">
        <w:rPr>
          <w:rFonts w:asciiTheme="minorHAnsi" w:hAnsiTheme="minorHAnsi" w:cstheme="minorHAnsi"/>
          <w:sz w:val="28"/>
          <w:szCs w:val="28"/>
        </w:rPr>
        <w:t>(</w:t>
      </w:r>
      <w:r w:rsidR="00117AA6" w:rsidRPr="006A3F28">
        <w:rPr>
          <w:rFonts w:asciiTheme="minorHAnsi" w:hAnsiTheme="minorHAnsi" w:cstheme="minorHAnsi"/>
          <w:sz w:val="28"/>
          <w:szCs w:val="28"/>
        </w:rPr>
        <w:t xml:space="preserve">PROC_07) </w:t>
      </w:r>
      <w:r w:rsidRPr="006A3F28">
        <w:rPr>
          <w:rFonts w:asciiTheme="minorHAnsi" w:hAnsiTheme="minorHAnsi" w:cstheme="minorHAnsi"/>
          <w:sz w:val="28"/>
          <w:szCs w:val="28"/>
        </w:rPr>
        <w:t>и съответен протокол.</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Личните данни могат да бъдат изтривани или унищожавани само в съответствие </w:t>
      </w:r>
      <w:r w:rsidRPr="00042219">
        <w:rPr>
          <w:rFonts w:asciiTheme="minorHAnsi" w:hAnsiTheme="minorHAnsi" w:cstheme="minorHAnsi"/>
          <w:sz w:val="28"/>
          <w:szCs w:val="28"/>
        </w:rPr>
        <w:t>с Процедура</w:t>
      </w:r>
      <w:r w:rsidR="00117AA6"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042219"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 Зап</w:t>
      </w:r>
      <w:r w:rsidRPr="00D3239C">
        <w:rPr>
          <w:rFonts w:asciiTheme="minorHAnsi" w:hAnsiTheme="minorHAnsi" w:cstheme="minorHAnsi"/>
          <w:sz w:val="28"/>
          <w:szCs w:val="28"/>
        </w:rPr>
        <w:t xml:space="preserve">исите на хартиен носител, за които е изтекъл срокът за съхранение, трябва да бъдат нарязани и унищожени като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поверителни отпадъци</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Данните върху твърдите </w:t>
      </w:r>
      <w:r w:rsidRPr="00042219">
        <w:rPr>
          <w:rFonts w:asciiTheme="minorHAnsi" w:hAnsiTheme="minorHAnsi" w:cstheme="minorHAnsi"/>
          <w:sz w:val="28"/>
          <w:szCs w:val="28"/>
        </w:rPr>
        <w:t xml:space="preserve">дискове на излишните персонални компютри трябва да бъдат изтрити или дисковете унищожени, съгласно </w:t>
      </w:r>
      <w:r w:rsidR="00117AA6" w:rsidRPr="00042219">
        <w:rPr>
          <w:rFonts w:asciiTheme="minorHAnsi" w:hAnsiTheme="minorHAnsi" w:cstheme="minorHAnsi"/>
          <w:sz w:val="28"/>
          <w:szCs w:val="28"/>
        </w:rPr>
        <w:t>Процедурата за съхраняване</w:t>
      </w:r>
      <w:r w:rsidR="00042219" w:rsidRPr="00042219">
        <w:rPr>
          <w:rFonts w:asciiTheme="minorHAnsi" w:hAnsiTheme="minorHAnsi" w:cstheme="minorHAnsi"/>
          <w:sz w:val="28"/>
          <w:szCs w:val="28"/>
        </w:rPr>
        <w:t xml:space="preserve"> и унищожаване на данните (</w:t>
      </w:r>
      <w:r w:rsidR="00117AA6" w:rsidRPr="00042219">
        <w:rPr>
          <w:rFonts w:asciiTheme="minorHAnsi" w:hAnsiTheme="minorHAnsi" w:cstheme="minorHAnsi"/>
          <w:sz w:val="28"/>
          <w:szCs w:val="28"/>
        </w:rPr>
        <w:t>PROC_07)</w:t>
      </w:r>
      <w:r w:rsidRPr="00042219">
        <w:rPr>
          <w:rFonts w:asciiTheme="minorHAnsi" w:hAnsiTheme="minorHAnsi" w:cstheme="minorHAnsi"/>
          <w:sz w:val="28"/>
          <w:szCs w:val="28"/>
        </w:rPr>
        <w:t>.</w:t>
      </w:r>
    </w:p>
    <w:p w:rsidR="00BF74CB"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Обработването на лични данни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извън офиса</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D15D45" w:rsidRPr="00D3239C" w:rsidRDefault="00D15D45" w:rsidP="00D15D45">
      <w:pPr>
        <w:ind w:firstLine="567"/>
        <w:jc w:val="both"/>
        <w:rPr>
          <w:rFonts w:asciiTheme="minorHAnsi" w:hAnsiTheme="minorHAnsi" w:cstheme="minorHAnsi"/>
          <w:sz w:val="28"/>
          <w:szCs w:val="28"/>
        </w:rPr>
      </w:pPr>
    </w:p>
    <w:p w:rsidR="00BF74CB" w:rsidRPr="00D3239C" w:rsidRDefault="00BF74CB" w:rsidP="00117AA6">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Разкриване на данни</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трябва да </w:t>
      </w:r>
      <w:r w:rsidRPr="00D3239C">
        <w:rPr>
          <w:rFonts w:asciiTheme="minorHAnsi" w:hAnsiTheme="minorHAnsi" w:cstheme="minorHAnsi"/>
          <w:sz w:val="28"/>
          <w:szCs w:val="28"/>
        </w:rPr>
        <w:t xml:space="preserve">осигури условия, при които личните данни не се разкриват на неупълномощени </w:t>
      </w:r>
      <w:r w:rsidRPr="00D3239C">
        <w:rPr>
          <w:rFonts w:asciiTheme="minorHAnsi" w:hAnsiTheme="minorHAnsi" w:cstheme="minorHAnsi"/>
          <w:sz w:val="28"/>
          <w:szCs w:val="28"/>
        </w:rPr>
        <w:lastRenderedPageBreak/>
        <w:t>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sidR="00313E3F">
        <w:rPr>
          <w:rFonts w:asciiTheme="minorHAnsi" w:hAnsiTheme="minorHAnsi" w:cstheme="minorHAnsi"/>
          <w:sz w:val="28"/>
          <w:szCs w:val="28"/>
        </w:rPr>
        <w:t xml:space="preserve"> </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Всички искания от трети страни за предоставяне на данни трябва да бъдат подкрепени с подходяща</w:t>
      </w:r>
      <w:r w:rsidR="00D15D45">
        <w:rPr>
          <w:rFonts w:asciiTheme="minorHAnsi" w:hAnsiTheme="minorHAnsi" w:cstheme="minorHAnsi"/>
          <w:sz w:val="28"/>
          <w:szCs w:val="28"/>
        </w:rPr>
        <w:t xml:space="preserve"> документация </w:t>
      </w:r>
      <w:r w:rsidRPr="00D3239C">
        <w:rPr>
          <w:rFonts w:asciiTheme="minorHAnsi" w:hAnsiTheme="minorHAnsi" w:cstheme="minorHAnsi"/>
          <w:sz w:val="28"/>
          <w:szCs w:val="28"/>
        </w:rPr>
        <w:t xml:space="preserve">и всички такива разкривания на данни трябва да бъдат координирани с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което да даде становище.</w:t>
      </w:r>
    </w:p>
    <w:p w:rsidR="00BF74CB"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Съхраняване и унищожаване на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не </w:t>
      </w:r>
      <w:r w:rsidRPr="00D3239C">
        <w:rPr>
          <w:rFonts w:asciiTheme="minorHAnsi" w:hAnsiTheme="minorHAnsi" w:cstheme="minorHAnsi"/>
          <w:sz w:val="28"/>
          <w:szCs w:val="28"/>
        </w:rPr>
        <w:t>съхранява лични данни във вид, който позволява идентифицирането на субектите за по</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дълъг период, отколкото е необходимо, по отношение на целите, за които са били събрани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D15D45" w:rsidRPr="00D15D45">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D15D45">
        <w:rPr>
          <w:rFonts w:asciiTheme="minorHAnsi" w:hAnsiTheme="minorHAnsi" w:cstheme="minorHAnsi"/>
          <w:sz w:val="28"/>
          <w:szCs w:val="28"/>
        </w:rPr>
        <w:t xml:space="preserve">може да </w:t>
      </w:r>
      <w:r w:rsidRPr="00D3239C">
        <w:rPr>
          <w:rFonts w:asciiTheme="minorHAnsi" w:hAnsiTheme="minorHAnsi" w:cstheme="minorHAnsi"/>
          <w:sz w:val="28"/>
          <w:szCs w:val="28"/>
        </w:rPr>
        <w:t>съхранява данни за по-дълги периоди единствено, ако личните данни ще бъдат обработвани за целите на архивиране, за цели в обществен интерес, научни или исторически изслед</w:t>
      </w:r>
      <w:r w:rsidR="00313E3F">
        <w:rPr>
          <w:rFonts w:asciiTheme="minorHAnsi" w:hAnsiTheme="minorHAnsi" w:cstheme="minorHAnsi"/>
          <w:sz w:val="28"/>
          <w:szCs w:val="28"/>
        </w:rPr>
        <w:t xml:space="preserve">вания и за статистически цели, </w:t>
      </w:r>
      <w:r w:rsidRPr="00D3239C">
        <w:rPr>
          <w:rFonts w:asciiTheme="minorHAnsi" w:hAnsiTheme="minorHAnsi" w:cstheme="minorHAns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BF74CB" w:rsidRPr="0004221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000C3CEE" w:rsidRPr="00D3239C">
        <w:rPr>
          <w:rFonts w:asciiTheme="minorHAnsi" w:hAnsiTheme="minorHAnsi" w:cstheme="minorHAnsi"/>
          <w:b/>
          <w:sz w:val="28"/>
          <w:szCs w:val="28"/>
        </w:rPr>
        <w:t>.</w:t>
      </w:r>
      <w:r w:rsidRPr="00D3239C">
        <w:rPr>
          <w:rFonts w:asciiTheme="minorHAnsi" w:hAnsiTheme="minorHAnsi" w:cstheme="minorHAnsi"/>
          <w:sz w:val="28"/>
          <w:szCs w:val="28"/>
        </w:rPr>
        <w:t xml:space="preserve"> </w:t>
      </w:r>
      <w:r w:rsidRPr="00042219">
        <w:rPr>
          <w:rFonts w:asciiTheme="minorHAnsi" w:hAnsiTheme="minorHAnsi" w:cstheme="minorHAnsi"/>
          <w:sz w:val="28"/>
          <w:szCs w:val="28"/>
        </w:rPr>
        <w:t xml:space="preserve">Периодът на съхранение за всяка категория лични данни е посочен в </w:t>
      </w:r>
      <w:r w:rsidR="00653960" w:rsidRPr="00042219">
        <w:rPr>
          <w:rFonts w:asciiTheme="minorHAnsi" w:hAnsiTheme="minorHAnsi" w:cstheme="minorHAnsi"/>
          <w:sz w:val="28"/>
          <w:szCs w:val="28"/>
        </w:rPr>
        <w:t xml:space="preserve">Процедурата </w:t>
      </w:r>
      <w:r w:rsidRPr="00042219">
        <w:rPr>
          <w:rFonts w:asciiTheme="minorHAnsi" w:hAnsiTheme="minorHAnsi" w:cstheme="minorHAnsi"/>
          <w:sz w:val="28"/>
          <w:szCs w:val="28"/>
        </w:rPr>
        <w:t>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313E3F" w:rsidRPr="00042219">
        <w:rPr>
          <w:rFonts w:asciiTheme="minorHAnsi" w:hAnsiTheme="minorHAnsi" w:cstheme="minorHAnsi"/>
          <w:sz w:val="28"/>
          <w:szCs w:val="28"/>
        </w:rPr>
        <w:t>,</w:t>
      </w:r>
      <w:r w:rsidRPr="00042219">
        <w:rPr>
          <w:rFonts w:asciiTheme="minorHAnsi" w:hAnsiTheme="minorHAnsi" w:cstheme="minorHAnsi"/>
          <w:sz w:val="28"/>
          <w:szCs w:val="28"/>
        </w:rPr>
        <w:t xml:space="preserve"> както и на критериите, използвани за определяне на този период, включително всякакви законови задължения, изискващи от </w:t>
      </w:r>
      <w:r w:rsidR="00653960" w:rsidRPr="00042219">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042219">
        <w:rPr>
          <w:rFonts w:asciiTheme="minorHAnsi" w:hAnsiTheme="minorHAnsi" w:cstheme="minorHAnsi"/>
          <w:sz w:val="28"/>
          <w:szCs w:val="28"/>
        </w:rPr>
        <w:t>да запази данните.</w:t>
      </w:r>
    </w:p>
    <w:p w:rsidR="00BF74CB" w:rsidRPr="00653960" w:rsidRDefault="00BF74CB" w:rsidP="00D15D45">
      <w:pPr>
        <w:ind w:firstLine="708"/>
        <w:jc w:val="both"/>
        <w:rPr>
          <w:rFonts w:asciiTheme="minorHAnsi" w:hAnsiTheme="minorHAnsi" w:cstheme="minorHAnsi"/>
          <w:sz w:val="28"/>
          <w:szCs w:val="28"/>
        </w:rPr>
      </w:pPr>
      <w:r w:rsidRPr="00042219">
        <w:rPr>
          <w:rFonts w:asciiTheme="minorHAnsi" w:hAnsiTheme="minorHAnsi" w:cstheme="minorHAnsi"/>
          <w:b/>
          <w:sz w:val="28"/>
          <w:szCs w:val="28"/>
        </w:rPr>
        <w:t>4.</w:t>
      </w:r>
      <w:r w:rsidRPr="00042219">
        <w:rPr>
          <w:rFonts w:asciiTheme="minorHAnsi" w:hAnsiTheme="minorHAnsi" w:cstheme="minorHAnsi"/>
          <w:sz w:val="28"/>
          <w:szCs w:val="28"/>
        </w:rPr>
        <w:t xml:space="preserve"> Процедура</w:t>
      </w:r>
      <w:r w:rsidR="00313E3F"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6A3F28">
        <w:rPr>
          <w:rFonts w:asciiTheme="minorHAnsi" w:hAnsiTheme="minorHAnsi" w:cstheme="minorHAnsi"/>
          <w:sz w:val="28"/>
          <w:szCs w:val="28"/>
        </w:rPr>
        <w:t>)</w:t>
      </w:r>
      <w:r w:rsidR="00313E3F">
        <w:rPr>
          <w:rFonts w:asciiTheme="minorHAnsi" w:hAnsiTheme="minorHAnsi" w:cstheme="minorHAnsi"/>
          <w:sz w:val="28"/>
          <w:szCs w:val="28"/>
        </w:rPr>
        <w:t xml:space="preserve"> на</w:t>
      </w:r>
      <w:r w:rsidRPr="00653960">
        <w:rPr>
          <w:rFonts w:asciiTheme="minorHAnsi" w:hAnsiTheme="minorHAnsi" w:cstheme="minorHAnsi"/>
          <w:sz w:val="28"/>
          <w:szCs w:val="28"/>
        </w:rPr>
        <w:t xml:space="preserve"> </w:t>
      </w:r>
      <w:r w:rsidR="00653960" w:rsidRPr="00653960">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653960">
        <w:rPr>
          <w:rFonts w:asciiTheme="minorHAnsi" w:hAnsiTheme="minorHAnsi" w:cstheme="minorHAnsi"/>
          <w:sz w:val="28"/>
          <w:szCs w:val="28"/>
        </w:rPr>
        <w:t>ще се прилагат във всички случаи.</w:t>
      </w:r>
    </w:p>
    <w:p w:rsidR="00BF74CB" w:rsidRDefault="00BF74CB" w:rsidP="00D15D45">
      <w:pPr>
        <w:ind w:firstLine="708"/>
        <w:jc w:val="both"/>
        <w:rPr>
          <w:rFonts w:asciiTheme="minorHAnsi" w:hAnsiTheme="minorHAnsi" w:cstheme="minorHAnsi"/>
          <w:sz w:val="28"/>
          <w:szCs w:val="28"/>
        </w:rPr>
      </w:pPr>
      <w:r w:rsidRPr="00653960">
        <w:rPr>
          <w:rFonts w:asciiTheme="minorHAnsi" w:hAnsiTheme="minorHAnsi" w:cstheme="minorHAnsi"/>
          <w:b/>
          <w:sz w:val="28"/>
          <w:szCs w:val="28"/>
        </w:rPr>
        <w:t>5.</w:t>
      </w:r>
      <w:r w:rsidRPr="00653960">
        <w:rPr>
          <w:rFonts w:asciiTheme="minorHAnsi" w:hAnsiTheme="minorHAnsi" w:cstheme="minorHAnsi"/>
          <w:sz w:val="28"/>
          <w:szCs w:val="28"/>
        </w:rPr>
        <w:t xml:space="preserve"> Личните данни трябва да бъдат унищожени, съгласно принципа за гарантиране подходящо ниво на </w:t>
      </w:r>
      <w:r w:rsidRPr="00D3239C">
        <w:rPr>
          <w:rFonts w:asciiTheme="minorHAnsi" w:hAnsiTheme="minorHAnsi" w:cstheme="minorHAnsi"/>
          <w:sz w:val="28"/>
          <w:szCs w:val="28"/>
        </w:rPr>
        <w:t>сигурност</w:t>
      </w:r>
      <w:r w:rsidR="00313E3F">
        <w:rPr>
          <w:rFonts w:asciiTheme="minorHAnsi" w:hAnsiTheme="minorHAnsi" w:cstheme="minorHAnsi"/>
          <w:sz w:val="28"/>
          <w:szCs w:val="28"/>
        </w:rPr>
        <w:t>, съгласно</w:t>
      </w:r>
      <w:r w:rsidRPr="00D3239C">
        <w:rPr>
          <w:rFonts w:asciiTheme="minorHAnsi" w:hAnsiTheme="minorHAnsi" w:cstheme="minorHAnsi"/>
          <w:sz w:val="28"/>
          <w:szCs w:val="28"/>
        </w:rPr>
        <w:t xml:space="preserve">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1</w:t>
      </w:r>
      <w:r w:rsidR="006A3F28">
        <w:rPr>
          <w:rFonts w:asciiTheme="minorHAnsi" w:hAnsiTheme="minorHAnsi" w:cstheme="minorHAnsi"/>
          <w:sz w:val="28"/>
          <w:szCs w:val="28"/>
        </w:rPr>
        <w:t>,</w:t>
      </w:r>
      <w:r w:rsidRPr="00D15D45">
        <w:rPr>
          <w:rFonts w:asciiTheme="minorHAnsi" w:hAnsiTheme="minorHAnsi" w:cstheme="minorHAnsi"/>
          <w:sz w:val="28"/>
          <w:szCs w:val="28"/>
        </w:rPr>
        <w:t xml:space="preserve"> б. е</w:t>
      </w:r>
      <w:r w:rsidRPr="00D3239C">
        <w:rPr>
          <w:rFonts w:asciiTheme="minorHAnsi" w:hAnsiTheme="minorHAnsi" w:cstheme="minorHAnsi"/>
          <w:sz w:val="28"/>
          <w:szCs w:val="28"/>
        </w:rPr>
        <w:t xml:space="preserve"> от Общия </w:t>
      </w:r>
      <w:r w:rsidRPr="00D3239C">
        <w:rPr>
          <w:rFonts w:asciiTheme="minorHAnsi" w:hAnsiTheme="minorHAnsi" w:cstheme="minorHAnsi"/>
          <w:sz w:val="28"/>
          <w:szCs w:val="28"/>
        </w:rPr>
        <w:lastRenderedPageBreak/>
        <w:t xml:space="preserve">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sidR="00313E3F">
        <w:rPr>
          <w:rFonts w:asciiTheme="minorHAnsi" w:hAnsiTheme="minorHAnsi" w:cstheme="minorHAnsi"/>
          <w:sz w:val="28"/>
          <w:szCs w:val="28"/>
        </w:rPr>
        <w:t>(„цялостност и поверителност“).</w:t>
      </w:r>
    </w:p>
    <w:p w:rsidR="00042219" w:rsidRPr="00D3239C" w:rsidRDefault="00042219"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Трансфер на данни</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Всеки трансфер на данни от ЕС към страни извън ЕС (посочени в Общия регламент като </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трети страни</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 xml:space="preserve">) са незаконни, освен ако няма подходящо </w:t>
      </w:r>
      <w:r w:rsidR="00313E3F">
        <w:rPr>
          <w:rFonts w:asciiTheme="minorHAnsi" w:hAnsiTheme="minorHAnsi" w:cstheme="minorHAnsi"/>
          <w:sz w:val="28"/>
          <w:szCs w:val="28"/>
        </w:rPr>
        <w:t>„</w:t>
      </w:r>
      <w:r w:rsidRPr="00D3239C">
        <w:rPr>
          <w:rFonts w:asciiTheme="minorHAnsi" w:hAnsiTheme="minorHAnsi" w:cstheme="minorHAnsi"/>
          <w:sz w:val="28"/>
          <w:szCs w:val="28"/>
        </w:rPr>
        <w:t>ниво на защита</w:t>
      </w:r>
      <w:r w:rsidR="00313E3F">
        <w:rPr>
          <w:rFonts w:asciiTheme="minorHAnsi" w:hAnsiTheme="minorHAnsi" w:cstheme="minorHAnsi"/>
          <w:sz w:val="28"/>
          <w:szCs w:val="28"/>
        </w:rPr>
        <w:t>“</w:t>
      </w:r>
      <w:r w:rsidRPr="00D3239C">
        <w:rPr>
          <w:rFonts w:asciiTheme="minorHAnsi" w:hAnsiTheme="minorHAnsi" w:cstheme="minorHAnsi"/>
          <w:sz w:val="28"/>
          <w:szCs w:val="28"/>
        </w:rPr>
        <w:t xml:space="preserve"> на основните права на субектите на данни.</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Прехвърлянето на лични данни извън ЕС е забранено, освен ако не се прилагат една или повече от указаните гаранции или изключения</w:t>
      </w:r>
      <w:r w:rsidR="00313E3F">
        <w:rPr>
          <w:rFonts w:asciiTheme="minorHAnsi" w:hAnsiTheme="minorHAnsi" w:cstheme="minorHAnsi"/>
          <w:sz w:val="28"/>
          <w:szCs w:val="28"/>
        </w:rPr>
        <w:t>.</w:t>
      </w:r>
    </w:p>
    <w:p w:rsidR="00313E3F"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Решение за адекватност</w:t>
      </w:r>
      <w:r w:rsidR="00313E3F">
        <w:rPr>
          <w:rFonts w:asciiTheme="minorHAnsi" w:hAnsiTheme="minorHAnsi" w:cstheme="minorHAnsi"/>
          <w:sz w:val="28"/>
          <w:szCs w:val="28"/>
        </w:rPr>
        <w:t xml:space="preserve">. </w:t>
      </w:r>
    </w:p>
    <w:p w:rsidR="00BF74CB" w:rsidRPr="00F450AB"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sz w:val="28"/>
          <w:szCs w:val="28"/>
        </w:rPr>
        <w:t>Европейската комисия може да оцени трети страни, територия и/или 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Държавите, които са членки на Европейското икономическо пространство (ЕИП), но не и на ЕС, се приемат като отговарящи на условията за решение за адекватност.</w:t>
      </w:r>
      <w:r w:rsidR="00313E3F" w:rsidRPr="00D3239C">
        <w:rPr>
          <w:rFonts w:asciiTheme="minorHAnsi" w:hAnsiTheme="minorHAnsi" w:cstheme="minorHAnsi"/>
          <w:sz w:val="28"/>
          <w:szCs w:val="28"/>
        </w:rPr>
        <w:t xml:space="preserve"> </w:t>
      </w:r>
    </w:p>
    <w:p w:rsidR="00BF74CB" w:rsidRPr="00F450AB" w:rsidRDefault="00BF74CB" w:rsidP="00653960">
      <w:pPr>
        <w:ind w:firstLine="708"/>
        <w:jc w:val="both"/>
        <w:rPr>
          <w:rFonts w:asciiTheme="minorHAnsi" w:hAnsiTheme="minorHAnsi" w:cstheme="minorHAnsi"/>
          <w:sz w:val="28"/>
          <w:szCs w:val="28"/>
        </w:rPr>
      </w:pPr>
      <w:r w:rsidRPr="00042219">
        <w:rPr>
          <w:rFonts w:asciiTheme="minorHAnsi" w:hAnsiTheme="minorHAnsi" w:cstheme="minorHAnsi"/>
          <w:b/>
          <w:sz w:val="28"/>
          <w:szCs w:val="28"/>
        </w:rPr>
        <w:t>3.</w:t>
      </w:r>
      <w:r w:rsidRPr="00042219">
        <w:rPr>
          <w:rFonts w:asciiTheme="minorHAnsi" w:hAnsiTheme="minorHAnsi" w:cstheme="minorHAnsi"/>
          <w:sz w:val="28"/>
          <w:szCs w:val="28"/>
        </w:rPr>
        <w:t xml:space="preserve"> Прехвърляне на личните данни между ЕС и САЩ (EU-U.S. </w:t>
      </w:r>
      <w:proofErr w:type="spellStart"/>
      <w:r w:rsidRPr="00042219">
        <w:rPr>
          <w:rFonts w:asciiTheme="minorHAnsi" w:hAnsiTheme="minorHAnsi" w:cstheme="minorHAnsi"/>
          <w:sz w:val="28"/>
          <w:szCs w:val="28"/>
        </w:rPr>
        <w:t>Privacy</w:t>
      </w:r>
      <w:proofErr w:type="spellEnd"/>
      <w:r w:rsidRPr="00042219">
        <w:rPr>
          <w:rFonts w:asciiTheme="minorHAnsi" w:hAnsiTheme="minorHAnsi" w:cstheme="minorHAnsi"/>
          <w:sz w:val="28"/>
          <w:szCs w:val="28"/>
        </w:rPr>
        <w:t xml:space="preserve"> </w:t>
      </w:r>
      <w:proofErr w:type="spellStart"/>
      <w:r w:rsidRPr="00042219">
        <w:rPr>
          <w:rFonts w:asciiTheme="minorHAnsi" w:hAnsiTheme="minorHAnsi" w:cstheme="minorHAnsi"/>
          <w:sz w:val="28"/>
          <w:szCs w:val="28"/>
        </w:rPr>
        <w:t>Shield</w:t>
      </w:r>
      <w:proofErr w:type="spellEnd"/>
      <w:r w:rsidRPr="00042219">
        <w:rPr>
          <w:rFonts w:asciiTheme="minorHAnsi" w:hAnsiTheme="minorHAnsi" w:cstheme="minorHAnsi"/>
          <w:sz w:val="28"/>
          <w:szCs w:val="28"/>
        </w:rPr>
        <w:t>)</w:t>
      </w:r>
      <w:r w:rsidR="00653960" w:rsidRPr="00042219">
        <w:rPr>
          <w:rFonts w:asciiTheme="minorHAnsi" w:hAnsiTheme="minorHAnsi" w:cstheme="minorHAnsi"/>
          <w:sz w:val="28"/>
          <w:szCs w:val="28"/>
        </w:rPr>
        <w:t>.</w:t>
      </w:r>
    </w:p>
    <w:p w:rsidR="00BF74CB" w:rsidRPr="00D3239C" w:rsidRDefault="00BF74CB" w:rsidP="00592FCB">
      <w:pPr>
        <w:ind w:firstLine="708"/>
        <w:jc w:val="both"/>
        <w:rPr>
          <w:rFonts w:asciiTheme="minorHAnsi" w:hAnsiTheme="minorHAnsi" w:cstheme="minorHAnsi"/>
          <w:sz w:val="28"/>
          <w:szCs w:val="28"/>
        </w:rPr>
      </w:pPr>
      <w:r w:rsidRPr="00D3239C">
        <w:rPr>
          <w:rFonts w:asciiTheme="minorHAnsi" w:hAnsiTheme="minorHAnsi" w:cstheme="minorHAnsi"/>
          <w:sz w:val="28"/>
          <w:szCs w:val="28"/>
        </w:rPr>
        <w:t>Ако Организацията желае да прехвърли лични данни от ЕС на трета страна в САЩ, тя трябва да провери дали организацията е подписала Рамковото споразумение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с Министерство на търговията на САЩ.</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Американското министерство на търговията отговаря за управлението и администрирането на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xml:space="preserve">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данни в съответствие набор от строги правила и предпазни мерки за защита на данните.</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Задължителни фирмени правила</w:t>
      </w:r>
      <w:r w:rsidR="00313E3F">
        <w:rPr>
          <w:rFonts w:asciiTheme="minorHAnsi" w:hAnsiTheme="minorHAnsi" w:cstheme="minorHAnsi"/>
          <w:sz w:val="28"/>
          <w:szCs w:val="28"/>
        </w:rPr>
        <w:t xml:space="preserve">. </w:t>
      </w:r>
      <w:r w:rsidR="00653960" w:rsidRPr="00653960">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653960">
        <w:rPr>
          <w:rFonts w:asciiTheme="minorHAnsi" w:hAnsiTheme="minorHAnsi" w:cstheme="minorHAnsi"/>
          <w:sz w:val="28"/>
          <w:szCs w:val="28"/>
        </w:rPr>
        <w:t xml:space="preserve">може </w:t>
      </w:r>
      <w:r w:rsidRPr="00D3239C">
        <w:rPr>
          <w:rFonts w:asciiTheme="minorHAnsi" w:hAnsiTheme="minorHAnsi" w:cstheme="minorHAns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Стандартни договорни </w:t>
      </w:r>
      <w:r w:rsidRPr="009A7298">
        <w:rPr>
          <w:rFonts w:asciiTheme="minorHAnsi" w:hAnsiTheme="minorHAnsi" w:cstheme="minorHAnsi"/>
          <w:sz w:val="28"/>
          <w:szCs w:val="28"/>
        </w:rPr>
        <w:t>клаузи</w:t>
      </w:r>
      <w:r w:rsidR="00313E3F">
        <w:rPr>
          <w:rFonts w:asciiTheme="minorHAnsi" w:hAnsiTheme="minorHAnsi" w:cstheme="minorHAnsi"/>
          <w:sz w:val="28"/>
          <w:szCs w:val="28"/>
        </w:rPr>
        <w:t xml:space="preserve">.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може да приеме утвърдени стандартни </w:t>
      </w:r>
      <w:r w:rsidRPr="009A7298">
        <w:rPr>
          <w:rFonts w:asciiTheme="minorHAnsi" w:hAnsiTheme="minorHAnsi" w:cstheme="minorHAnsi"/>
          <w:sz w:val="28"/>
          <w:szCs w:val="28"/>
        </w:rPr>
        <w:lastRenderedPageBreak/>
        <w:t xml:space="preserve">договорни клаузи за защита на данните при прехвърляне на данни извън Европейското икономическо пространство. Ако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приема стандартни договорни клаузи, одобрени от </w:t>
      </w:r>
      <w:r w:rsidRPr="00042219">
        <w:rPr>
          <w:rFonts w:asciiTheme="minorHAnsi" w:hAnsiTheme="minorHAnsi" w:cstheme="minorHAnsi"/>
          <w:sz w:val="28"/>
          <w:szCs w:val="28"/>
        </w:rPr>
        <w:t>съответния надзорен орган, това има автоматично признаване на адекватността за защита.</w:t>
      </w:r>
    </w:p>
    <w:p w:rsidR="00BF74CB" w:rsidRPr="00D3239C" w:rsidRDefault="00BF74CB" w:rsidP="009A7298">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Изключения</w:t>
      </w:r>
    </w:p>
    <w:p w:rsidR="00BF74CB" w:rsidRPr="00D3239C" w:rsidRDefault="00BF74CB" w:rsidP="002978B9">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липса на решение за адекватност, членство в US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задължителни фирмени правила и/или договорни клаузи, прехвърляне на лични данни в трета страна или международна организация се извършва само при едно от следните условия: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предаването е необходимо за изпълнението на договор между субекта на данните и администратора или за изпълнението на </w:t>
      </w:r>
      <w:proofErr w:type="spellStart"/>
      <w:r w:rsidRPr="00D3239C">
        <w:rPr>
          <w:rFonts w:asciiTheme="minorHAnsi" w:hAnsiTheme="minorHAnsi" w:cstheme="minorHAnsi"/>
          <w:sz w:val="28"/>
          <w:szCs w:val="28"/>
        </w:rPr>
        <w:t>преддоговорни</w:t>
      </w:r>
      <w:proofErr w:type="spellEnd"/>
      <w:r w:rsidRPr="00D3239C">
        <w:rPr>
          <w:rFonts w:asciiTheme="minorHAnsi" w:hAnsiTheme="minorHAnsi" w:cstheme="minorHAnsi"/>
          <w:sz w:val="28"/>
          <w:szCs w:val="28"/>
        </w:rPr>
        <w:t xml:space="preserve"> мерки, взети по искане на субекта на данните;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поради важни причини от обществен интерес;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установяването, упражняването или защитата на правни претенции;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BF74CB"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9A7298" w:rsidRPr="00D3239C" w:rsidRDefault="009A7298" w:rsidP="009A7298">
      <w:pPr>
        <w:tabs>
          <w:tab w:val="left" w:pos="993"/>
        </w:tabs>
        <w:ind w:firstLine="567"/>
        <w:jc w:val="both"/>
        <w:rPr>
          <w:rFonts w:asciiTheme="minorHAnsi" w:hAnsiTheme="minorHAnsi" w:cstheme="minorHAnsi"/>
          <w:sz w:val="28"/>
          <w:szCs w:val="28"/>
        </w:rPr>
      </w:pPr>
    </w:p>
    <w:p w:rsidR="00BF74CB" w:rsidRPr="00D3239C" w:rsidRDefault="00BF74CB" w:rsidP="0018112F">
      <w:pPr>
        <w:pStyle w:val="GDPRApisParts"/>
        <w:tabs>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Регистър на обработванията на данни (инвентаризация на данните)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1.</w:t>
      </w:r>
      <w:r w:rsidRPr="009A7298">
        <w:rPr>
          <w:rFonts w:asciiTheme="minorHAnsi" w:hAnsiTheme="minorHAnsi" w:cstheme="minorHAnsi"/>
          <w:sz w:val="28"/>
          <w:szCs w:val="28"/>
        </w:rPr>
        <w:t xml:space="preserve">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е създал </w:t>
      </w:r>
      <w:r w:rsidRPr="00D3239C">
        <w:rPr>
          <w:rFonts w:asciiTheme="minorHAnsi" w:hAnsiTheme="minorHAnsi" w:cstheme="minorHAnsi"/>
          <w:sz w:val="28"/>
          <w:szCs w:val="28"/>
        </w:rPr>
        <w:lastRenderedPageBreak/>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sidR="006A3F28">
        <w:rPr>
          <w:rFonts w:asciiTheme="minorHAnsi" w:hAnsiTheme="minorHAnsi" w:cstheme="minorHAnsi"/>
          <w:sz w:val="28"/>
          <w:szCs w:val="28"/>
        </w:rPr>
        <w:t xml:space="preserve"> и </w:t>
      </w:r>
      <w:r w:rsidR="006A3F28" w:rsidRPr="006A3F28">
        <w:rPr>
          <w:rFonts w:asciiTheme="minorHAnsi" w:hAnsiTheme="minorHAnsi" w:cstheme="minorHAnsi"/>
          <w:sz w:val="28"/>
          <w:szCs w:val="28"/>
        </w:rPr>
        <w:t>процедура по приемане на план за технически и организационни мерки (PROC_10).</w:t>
      </w:r>
      <w:r w:rsidRPr="00D3239C">
        <w:rPr>
          <w:rFonts w:asciiTheme="minorHAnsi" w:hAnsiTheme="minorHAnsi" w:cstheme="minorHAnsi"/>
          <w:sz w:val="28"/>
          <w:szCs w:val="28"/>
        </w:rPr>
        <w:t xml:space="preserve"> При инвентаризацията на данните в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и в работния </w:t>
      </w:r>
      <w:r w:rsidRPr="00D3239C">
        <w:rPr>
          <w:rFonts w:asciiTheme="minorHAnsi" w:hAnsiTheme="minorHAnsi" w:cstheme="minorHAnsi"/>
          <w:sz w:val="28"/>
          <w:szCs w:val="28"/>
        </w:rPr>
        <w:t xml:space="preserve">поток от данни се установяват: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бизнес процесите, които използват лични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източниците на лични данни;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броя на субектите на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описание на категориите лични данни и елементите на във всяка категория;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дейностите по обработване;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правното основание за обработването;</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личните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основните системи и места за съхранение;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всички лични данни, които подлежат на трансфери извън 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сроковете за съхранение и заличаване.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2.</w:t>
      </w:r>
      <w:r w:rsidRPr="009A7298">
        <w:rPr>
          <w:rFonts w:asciiTheme="minorHAnsi" w:hAnsiTheme="minorHAnsi" w:cstheme="minorHAnsi"/>
          <w:sz w:val="28"/>
          <w:szCs w:val="28"/>
        </w:rPr>
        <w:t xml:space="preserve">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е наясно с </w:t>
      </w:r>
      <w:r w:rsidRPr="00D3239C">
        <w:rPr>
          <w:rFonts w:asciiTheme="minorHAnsi" w:hAnsiTheme="minorHAnsi" w:cstheme="minorHAnsi"/>
          <w:sz w:val="28"/>
          <w:szCs w:val="28"/>
        </w:rPr>
        <w:t>рисковете, свързани с обработването на определени видове лични данни.</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3.</w:t>
      </w:r>
      <w:r w:rsidRPr="009A7298">
        <w:rPr>
          <w:rFonts w:asciiTheme="minorHAnsi" w:hAnsiTheme="minorHAnsi" w:cstheme="minorHAnsi"/>
          <w:sz w:val="28"/>
          <w:szCs w:val="28"/>
        </w:rPr>
        <w:t xml:space="preserve">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и във връзка с обработването, предприето от други организации от името на </w:t>
      </w:r>
      <w:r w:rsidR="009A7298" w:rsidRPr="009A7298">
        <w:rPr>
          <w:rStyle w:val="SGDPRAdministratorNameChar"/>
          <w:rFonts w:asciiTheme="minorHAnsi" w:hAnsiTheme="minorHAnsi" w:cstheme="minorHAnsi"/>
          <w:color w:val="auto"/>
          <w:sz w:val="28"/>
          <w:szCs w:val="28"/>
        </w:rPr>
        <w:t>ЮЖНОЦЕНТРАЛНО ДЪРЖАВНО ПРЕДПРИЯТИЕ ГРАД СМОЛЯН</w:t>
      </w:r>
      <w:r w:rsidRPr="009A7298">
        <w:rPr>
          <w:rFonts w:asciiTheme="minorHAnsi" w:hAnsiTheme="minorHAnsi" w:cstheme="minorHAnsi"/>
          <w:sz w:val="28"/>
          <w:szCs w:val="28"/>
        </w:rPr>
        <w:t xml:space="preserve">. </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4.</w:t>
      </w:r>
      <w:r w:rsidRPr="009A7298">
        <w:rPr>
          <w:rFonts w:asciiTheme="minorHAnsi" w:hAnsiTheme="minorHAnsi" w:cstheme="minorHAnsi"/>
          <w:sz w:val="28"/>
          <w:szCs w:val="28"/>
        </w:rPr>
        <w:t xml:space="preserve">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управлява всички рискове, идентифицирани от оценката на въздействието, с цел да се намали вероятността от несъответствие с правилата, заложени при изготвяне на оценката.</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sidR="009A7298" w:rsidRPr="009A7298">
        <w:rPr>
          <w:rStyle w:val="SGDPRAdministratorNameChar"/>
          <w:rFonts w:asciiTheme="minorHAnsi" w:hAnsiTheme="minorHAnsi" w:cstheme="minorHAnsi"/>
          <w:color w:val="auto"/>
          <w:sz w:val="28"/>
          <w:szCs w:val="28"/>
        </w:rPr>
        <w:t xml:space="preserve">ЮЖНОЦЕНТРАЛНО </w:t>
      </w:r>
      <w:r w:rsidR="009A7298" w:rsidRPr="009A7298">
        <w:rPr>
          <w:rStyle w:val="SGDPRAdministratorNameChar"/>
          <w:rFonts w:asciiTheme="minorHAnsi" w:hAnsiTheme="minorHAnsi" w:cstheme="minorHAnsi"/>
          <w:color w:val="auto"/>
          <w:sz w:val="28"/>
          <w:szCs w:val="28"/>
        </w:rPr>
        <w:lastRenderedPageBreak/>
        <w:t xml:space="preserve">ДЪРЖАВНО ПРЕДПРИЯТИЕ ГРАД СМОЛЯН </w:t>
      </w:r>
      <w:r w:rsidRPr="009A7298">
        <w:rPr>
          <w:rFonts w:asciiTheme="minorHAnsi" w:hAnsiTheme="minorHAnsi" w:cstheme="minorHAnsi"/>
          <w:sz w:val="28"/>
          <w:szCs w:val="28"/>
        </w:rPr>
        <w:t>следва да извърши оценка на въздействието на предвидените операции по обработване 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5.</w:t>
      </w:r>
      <w:r w:rsidRPr="009A7298">
        <w:rPr>
          <w:rFonts w:asciiTheme="minorHAnsi" w:hAnsiTheme="minorHAnsi" w:cstheme="minorHAnsi"/>
          <w:sz w:val="28"/>
          <w:szCs w:val="28"/>
        </w:rPr>
        <w:t xml:space="preserve"> Когато в резултат на Оценката на въздействието е ясно, че </w:t>
      </w:r>
      <w:r w:rsidR="009A7298" w:rsidRPr="009A7298">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9A7298">
        <w:rPr>
          <w:rFonts w:asciiTheme="minorHAnsi" w:hAnsiTheme="minorHAnsi" w:cstheme="minorHAns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Theme="minorHAnsi" w:hAnsiTheme="minorHAnsi" w:cstheme="minorHAnsi"/>
          <w:sz w:val="28"/>
          <w:szCs w:val="28"/>
        </w:rPr>
        <w:t xml:space="preserve">обработването да продължи или не, трябва да бъде предадено за преглед от страна на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Ако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BF74CB" w:rsidRDefault="00E004C6" w:rsidP="00FF1A0E">
      <w:pPr>
        <w:ind w:firstLine="709"/>
        <w:jc w:val="both"/>
        <w:rPr>
          <w:rFonts w:asciiTheme="minorHAnsi" w:hAnsiTheme="minorHAnsi" w:cstheme="minorHAnsi"/>
          <w:sz w:val="28"/>
          <w:szCs w:val="28"/>
        </w:rPr>
      </w:pPr>
      <w:r>
        <w:rPr>
          <w:rFonts w:asciiTheme="minorHAnsi" w:hAnsiTheme="minorHAnsi" w:cstheme="minorHAnsi"/>
          <w:b/>
          <w:sz w:val="28"/>
          <w:szCs w:val="28"/>
        </w:rPr>
        <w:t>7</w:t>
      </w:r>
      <w:r w:rsidR="00BF74CB" w:rsidRPr="00D3239C">
        <w:rPr>
          <w:rFonts w:asciiTheme="minorHAnsi" w:hAnsiTheme="minorHAnsi" w:cstheme="minorHAnsi"/>
          <w:sz w:val="28"/>
          <w:szCs w:val="28"/>
        </w:rPr>
        <w:t>.</w:t>
      </w:r>
      <w:r>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Длъжностното лице по защита на данните, прави </w:t>
      </w:r>
      <w:r w:rsidR="00BF74CB" w:rsidRPr="00042219">
        <w:rPr>
          <w:rFonts w:asciiTheme="minorHAnsi" w:hAnsiTheme="minorHAnsi" w:cstheme="minorHAnsi"/>
          <w:sz w:val="28"/>
          <w:szCs w:val="28"/>
        </w:rPr>
        <w:t>периодичен ежегоден</w:t>
      </w:r>
      <w:r w:rsidR="00BF74CB" w:rsidRPr="00D3239C">
        <w:rPr>
          <w:rFonts w:asciiTheme="minorHAnsi" w:hAnsiTheme="minorHAnsi" w:cstheme="minorHAns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00BF74CB" w:rsidRPr="009A7298">
        <w:rPr>
          <w:rFonts w:asciiTheme="minorHAnsi" w:hAnsiTheme="minorHAnsi" w:cstheme="minorHAnsi"/>
          <w:sz w:val="28"/>
          <w:szCs w:val="28"/>
        </w:rPr>
        <w:t xml:space="preserve">светлината на всякакви промени в дейностите на </w:t>
      </w:r>
      <w:r w:rsidR="009A7298" w:rsidRPr="009A7298">
        <w:rPr>
          <w:rStyle w:val="SGDPRAdministratorNameChar"/>
          <w:rFonts w:asciiTheme="minorHAnsi" w:hAnsiTheme="minorHAnsi" w:cstheme="minorHAnsi"/>
          <w:color w:val="auto"/>
          <w:sz w:val="28"/>
          <w:szCs w:val="28"/>
        </w:rPr>
        <w:t>ЮЖНОЦЕНТРАЛНО ДЪРЖАВНО ПРЕДПРИЯТИЕ ГРАД СМОЛЯН</w:t>
      </w:r>
      <w:r w:rsidR="00BF74CB" w:rsidRPr="009A7298">
        <w:rPr>
          <w:rFonts w:asciiTheme="minorHAnsi" w:hAnsiTheme="minorHAnsi" w:cstheme="minorHAnsi"/>
          <w:sz w:val="28"/>
          <w:szCs w:val="28"/>
        </w:rPr>
        <w:t>.</w:t>
      </w:r>
    </w:p>
    <w:sectPr w:rsidR="00BF74CB" w:rsidSect="00E004C6">
      <w:headerReference w:type="default" r:id="rId8"/>
      <w:footerReference w:type="default" r:id="rId9"/>
      <w:pgSz w:w="11906" w:h="16838" w:code="9"/>
      <w:pgMar w:top="993" w:right="991"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2D3" w:rsidRDefault="00CD12D3" w:rsidP="00EE122B">
      <w:r>
        <w:separator/>
      </w:r>
    </w:p>
  </w:endnote>
  <w:endnote w:type="continuationSeparator" w:id="0">
    <w:p w:rsidR="00CD12D3" w:rsidRDefault="00CD12D3"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5D45" w:rsidTr="009A161A">
      <w:trPr>
        <w:trHeight w:val="294"/>
      </w:trPr>
      <w:tc>
        <w:tcPr>
          <w:tcW w:w="9634" w:type="dxa"/>
          <w:gridSpan w:val="3"/>
          <w:shd w:val="clear" w:color="auto" w:fill="F2F2F2" w:themeFill="background1" w:themeFillShade="F2"/>
        </w:tcPr>
        <w:p w:rsidR="00EE122B" w:rsidRPr="00D15D45" w:rsidRDefault="00EE122B" w:rsidP="00EE122B">
          <w:pPr>
            <w:rPr>
              <w:rFonts w:asciiTheme="minorHAnsi" w:hAnsiTheme="minorHAnsi" w:cstheme="minorHAnsi"/>
              <w:sz w:val="22"/>
              <w:szCs w:val="22"/>
              <w:lang w:val="bg-BG"/>
            </w:rPr>
          </w:pPr>
          <w:r w:rsidRPr="00D15D45">
            <w:rPr>
              <w:rFonts w:asciiTheme="minorHAnsi" w:hAnsiTheme="minorHAnsi" w:cstheme="minorHAnsi"/>
              <w:sz w:val="22"/>
              <w:szCs w:val="22"/>
              <w:lang w:val="bg-BG"/>
            </w:rPr>
            <w:t>Контакт с Администратора на лични данни:</w:t>
          </w:r>
        </w:p>
      </w:tc>
    </w:tr>
    <w:tr w:rsidR="001E59F9" w:rsidRPr="001E59F9" w:rsidTr="009A161A">
      <w:tc>
        <w:tcPr>
          <w:tcW w:w="3068" w:type="dxa"/>
          <w:shd w:val="clear" w:color="auto" w:fill="F2F2F2" w:themeFill="background1" w:themeFillShade="F2"/>
        </w:tcPr>
        <w:p w:rsidR="00807B35" w:rsidRPr="001E59F9" w:rsidRDefault="00EE122B" w:rsidP="00807B35">
          <w:pPr>
            <w:spacing w:after="20"/>
            <w:rPr>
              <w:rFonts w:asciiTheme="minorHAnsi" w:hAnsiTheme="minorHAnsi" w:cstheme="minorHAnsi"/>
              <w:sz w:val="22"/>
              <w:lang w:val="bg-BG"/>
            </w:rPr>
          </w:pPr>
          <w:r w:rsidRPr="001E59F9">
            <w:rPr>
              <w:rFonts w:asciiTheme="minorHAnsi" w:hAnsiTheme="minorHAnsi" w:cstheme="minorHAnsi"/>
              <w:sz w:val="22"/>
              <w:lang w:val="bg-BG"/>
            </w:rPr>
            <w:t xml:space="preserve">Уебсайт: </w:t>
          </w:r>
        </w:p>
        <w:p w:rsidR="00EE122B" w:rsidRPr="001E59F9" w:rsidRDefault="00807B35" w:rsidP="00807B35">
          <w:pPr>
            <w:spacing w:after="20"/>
            <w:rPr>
              <w:rFonts w:asciiTheme="minorHAnsi" w:hAnsiTheme="minorHAnsi" w:cstheme="minorHAnsi"/>
              <w:sz w:val="22"/>
              <w:lang w:val="bg-BG"/>
            </w:rPr>
          </w:pPr>
          <w:r w:rsidRPr="001E59F9">
            <w:rPr>
              <w:rStyle w:val="SGDPRWebsiteChar"/>
              <w:rFonts w:asciiTheme="minorHAnsi" w:hAnsiTheme="minorHAnsi" w:cstheme="minorHAnsi"/>
              <w:color w:val="auto"/>
              <w:lang w:val="en-US"/>
            </w:rPr>
            <w:t>www</w:t>
          </w:r>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ucdp</w:t>
          </w:r>
          <w:proofErr w:type="spellEnd"/>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smolian</w:t>
          </w:r>
          <w:proofErr w:type="spellEnd"/>
          <w:r w:rsidRPr="001E59F9">
            <w:rPr>
              <w:rStyle w:val="SGDPRWebsiteChar"/>
              <w:rFonts w:asciiTheme="minorHAnsi" w:hAnsiTheme="minorHAnsi" w:cstheme="minorHAnsi"/>
              <w:color w:val="auto"/>
              <w:lang w:val="bg-BG"/>
            </w:rPr>
            <w:t>.</w:t>
          </w:r>
          <w:r w:rsidRPr="001E59F9">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E-</w:t>
          </w:r>
          <w:proofErr w:type="spellStart"/>
          <w:r w:rsidRPr="001E59F9">
            <w:rPr>
              <w:rFonts w:asciiTheme="minorHAnsi" w:hAnsiTheme="minorHAnsi" w:cstheme="minorHAnsi"/>
              <w:sz w:val="22"/>
              <w:lang w:val="bg-BG"/>
            </w:rPr>
            <w:t>mail</w:t>
          </w:r>
          <w:proofErr w:type="spellEnd"/>
          <w:r w:rsidRPr="001E59F9">
            <w:rPr>
              <w:rFonts w:asciiTheme="minorHAnsi" w:hAnsiTheme="minorHAnsi" w:cstheme="minorHAnsi"/>
              <w:sz w:val="22"/>
              <w:lang w:val="bg-BG"/>
            </w:rPr>
            <w:t xml:space="preserve">: </w:t>
          </w:r>
        </w:p>
        <w:p w:rsidR="00EE122B" w:rsidRPr="001E59F9" w:rsidRDefault="00807B35" w:rsidP="00807B35">
          <w:pPr>
            <w:rPr>
              <w:rFonts w:asciiTheme="minorHAnsi" w:hAnsiTheme="minorHAnsi" w:cstheme="minorHAnsi"/>
              <w:sz w:val="22"/>
              <w:lang w:val="bg-BG"/>
            </w:rPr>
          </w:pPr>
          <w:r w:rsidRPr="001E59F9">
            <w:rPr>
              <w:rStyle w:val="SGDPREmailChar"/>
              <w:rFonts w:asciiTheme="minorHAnsi" w:hAnsiTheme="minorHAnsi" w:cstheme="minorHAnsi"/>
              <w:color w:val="auto"/>
            </w:rPr>
            <w:t>ucdp@ucdp-smolian.com</w:t>
          </w:r>
        </w:p>
      </w:tc>
      <w:tc>
        <w:tcPr>
          <w:tcW w:w="349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 xml:space="preserve">Телефон: </w:t>
          </w:r>
        </w:p>
        <w:p w:rsidR="00EE122B" w:rsidRPr="001E59F9" w:rsidRDefault="00807B35" w:rsidP="00807B35">
          <w:pPr>
            <w:rPr>
              <w:rFonts w:asciiTheme="minorHAnsi" w:hAnsiTheme="minorHAnsi" w:cstheme="minorHAnsi"/>
              <w:sz w:val="22"/>
              <w:lang w:val="bg-BG"/>
            </w:rPr>
          </w:pPr>
          <w:r w:rsidRPr="001E59F9">
            <w:rPr>
              <w:rStyle w:val="SGDPRPhoneChar"/>
              <w:rFonts w:asciiTheme="minorHAnsi" w:hAnsiTheme="minorHAnsi" w:cstheme="minorHAnsi"/>
              <w:color w:val="auto"/>
            </w:rPr>
            <w:t>0301 81036</w:t>
          </w:r>
        </w:p>
      </w:tc>
    </w:tr>
  </w:tbl>
  <w:p w:rsidR="00EE122B" w:rsidRDefault="00EE12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2D3" w:rsidRDefault="00CD12D3" w:rsidP="00EE122B">
      <w:r>
        <w:separator/>
      </w:r>
    </w:p>
  </w:footnote>
  <w:footnote w:type="continuationSeparator" w:id="0">
    <w:p w:rsidR="00CD12D3" w:rsidRDefault="00CD12D3" w:rsidP="00EE1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D15D45" w:rsidTr="0018112F">
      <w:tc>
        <w:tcPr>
          <w:tcW w:w="1526" w:type="dxa"/>
          <w:shd w:val="clear" w:color="auto" w:fill="F2F2F2" w:themeFill="background1" w:themeFillShade="F2"/>
        </w:tcPr>
        <w:p w:rsidR="00EE122B" w:rsidRPr="00D15D45" w:rsidRDefault="00807B35" w:rsidP="00D15D45">
          <w:pPr>
            <w:jc w:val="center"/>
            <w:rPr>
              <w:rFonts w:asciiTheme="minorHAnsi" w:hAnsiTheme="minorHAnsi" w:cstheme="minorHAnsi"/>
              <w:sz w:val="22"/>
              <w:szCs w:val="22"/>
              <w:lang w:val="bg-BG"/>
            </w:rPr>
          </w:pPr>
          <w:r w:rsidRPr="00D15D45">
            <w:rPr>
              <w:rFonts w:asciiTheme="minorHAnsi" w:eastAsia="Times New Roman" w:hAnsiTheme="minorHAnsi" w:cstheme="minorHAnsi"/>
              <w:noProof/>
              <w:color w:val="A6A6A6"/>
              <w:kern w:val="0"/>
              <w:sz w:val="22"/>
              <w:lang w:val="en-US" w:eastAsia="en-US" w:bidi="ar-SA"/>
            </w:rPr>
            <w:drawing>
              <wp:inline distT="0" distB="0" distL="0" distR="0" wp14:anchorId="3C380547" wp14:editId="4C2F4E8F">
                <wp:extent cx="495300" cy="533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33400"/>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D15D45" w:rsidRDefault="00472976" w:rsidP="00592FCB">
          <w:pPr>
            <w:pStyle w:val="Header"/>
            <w:tabs>
              <w:tab w:val="clear" w:pos="4536"/>
              <w:tab w:val="clear" w:pos="9072"/>
            </w:tabs>
            <w:spacing w:before="40"/>
            <w:jc w:val="center"/>
            <w:rPr>
              <w:rFonts w:cstheme="minorHAnsi"/>
              <w:b/>
              <w:sz w:val="24"/>
              <w:lang w:val="bg-BG"/>
            </w:rPr>
          </w:pPr>
          <w:r w:rsidRPr="00D15D45">
            <w:rPr>
              <w:rFonts w:cstheme="minorHAnsi"/>
              <w:b/>
              <w:sz w:val="24"/>
              <w:lang w:val="bg-BG"/>
            </w:rPr>
            <w:t>ПОЛИТИКА ЗА ЗАЩИТА НА ЛИЧНИТЕ ДАННИ</w:t>
          </w:r>
        </w:p>
      </w:tc>
    </w:tr>
    <w:tr w:rsidR="00EE122B" w:rsidRPr="00D15D45" w:rsidTr="00807B35">
      <w:trPr>
        <w:trHeight w:val="320"/>
      </w:trPr>
      <w:tc>
        <w:tcPr>
          <w:tcW w:w="1526" w:type="dxa"/>
          <w:shd w:val="clear" w:color="auto" w:fill="F2F2F2" w:themeFill="background1" w:themeFillShade="F2"/>
        </w:tcPr>
        <w:p w:rsidR="00EE122B" w:rsidRPr="00D15D45" w:rsidRDefault="00EE122B" w:rsidP="00592FCB">
          <w:pPr>
            <w:spacing w:before="20"/>
            <w:jc w:val="center"/>
            <w:rPr>
              <w:rFonts w:asciiTheme="minorHAnsi" w:hAnsiTheme="minorHAnsi" w:cstheme="minorHAnsi"/>
              <w:b/>
              <w:sz w:val="22"/>
              <w:szCs w:val="22"/>
              <w:lang w:val="bg-BG"/>
            </w:rPr>
          </w:pPr>
          <w:r w:rsidRPr="00D15D45">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D15D45" w:rsidRDefault="00EE122B" w:rsidP="00F12F54">
          <w:pPr>
            <w:spacing w:before="20"/>
            <w:rPr>
              <w:rFonts w:asciiTheme="minorHAnsi" w:hAnsiTheme="minorHAnsi" w:cstheme="minorHAnsi"/>
              <w:sz w:val="22"/>
              <w:szCs w:val="22"/>
              <w:lang w:val="bg-BG"/>
            </w:rPr>
          </w:pPr>
          <w:proofErr w:type="spellStart"/>
          <w:r w:rsidRPr="00D15D45">
            <w:rPr>
              <w:rFonts w:asciiTheme="minorHAnsi" w:hAnsiTheme="minorHAnsi" w:cstheme="minorHAnsi"/>
              <w:sz w:val="22"/>
              <w:szCs w:val="22"/>
              <w:lang w:val="bg-BG"/>
            </w:rPr>
            <w:t>Идент</w:t>
          </w:r>
          <w:proofErr w:type="spellEnd"/>
          <w:r w:rsidRPr="00D15D45">
            <w:rPr>
              <w:rFonts w:asciiTheme="minorHAnsi" w:hAnsiTheme="minorHAnsi" w:cstheme="minorHAnsi"/>
              <w:sz w:val="22"/>
              <w:szCs w:val="22"/>
              <w:lang w:val="bg-BG"/>
            </w:rPr>
            <w:t xml:space="preserve">. № </w:t>
          </w:r>
          <w:r w:rsidRPr="00D15D45">
            <w:rPr>
              <w:rFonts w:asciiTheme="minorHAnsi" w:hAnsiTheme="minorHAnsi" w:cstheme="minorHAnsi"/>
              <w:b/>
              <w:sz w:val="22"/>
              <w:szCs w:val="22"/>
              <w:lang w:val="bg-BG"/>
            </w:rPr>
            <w:t>P</w:t>
          </w:r>
          <w:r w:rsidR="00F12F54" w:rsidRPr="00D15D45">
            <w:rPr>
              <w:rFonts w:asciiTheme="minorHAnsi" w:hAnsiTheme="minorHAnsi" w:cstheme="minorHAnsi"/>
              <w:b/>
              <w:sz w:val="22"/>
              <w:szCs w:val="22"/>
              <w:lang w:val="en-US"/>
            </w:rPr>
            <w:t>OL</w:t>
          </w:r>
          <w:r w:rsidRPr="00D15D45">
            <w:rPr>
              <w:rFonts w:asciiTheme="minorHAnsi" w:hAnsiTheme="minorHAnsi" w:cstheme="minorHAnsi"/>
              <w:b/>
              <w:sz w:val="22"/>
              <w:szCs w:val="22"/>
              <w:lang w:val="bg-BG"/>
            </w:rPr>
            <w:t>_01</w:t>
          </w:r>
          <w:r w:rsidRPr="00D15D45">
            <w:rPr>
              <w:rFonts w:asciiTheme="minorHAnsi" w:hAnsiTheme="minorHAnsi" w:cstheme="minorHAnsi"/>
              <w:sz w:val="22"/>
              <w:szCs w:val="22"/>
              <w:lang w:val="bg-BG"/>
            </w:rPr>
            <w:t xml:space="preserve"> </w:t>
          </w:r>
        </w:p>
      </w:tc>
      <w:tc>
        <w:tcPr>
          <w:tcW w:w="1814" w:type="dxa"/>
          <w:shd w:val="clear" w:color="auto" w:fill="F2F2F2" w:themeFill="background1" w:themeFillShade="F2"/>
        </w:tcPr>
        <w:p w:rsidR="00EE122B" w:rsidRPr="00D15D45" w:rsidRDefault="00D15D45" w:rsidP="00EE122B">
          <w:pPr>
            <w:spacing w:before="20"/>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D15D45">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2069303881"/>
            <w:docPartObj>
              <w:docPartGallery w:val="Page Numbers (Top of Page)"/>
              <w:docPartUnique/>
            </w:docPartObj>
          </w:sdtPr>
          <w:sdtEndPr/>
          <w:sdtContent>
            <w:p w:rsidR="00EE122B" w:rsidRPr="00D15D45" w:rsidRDefault="00EE122B" w:rsidP="00EE122B">
              <w:pPr>
                <w:pStyle w:val="Header"/>
                <w:tabs>
                  <w:tab w:val="left" w:pos="2197"/>
                  <w:tab w:val="left" w:pos="2338"/>
                  <w:tab w:val="left" w:pos="2480"/>
                </w:tabs>
                <w:spacing w:before="20"/>
                <w:ind w:left="-213" w:right="-113" w:firstLine="213"/>
                <w:jc w:val="center"/>
                <w:rPr>
                  <w:rFonts w:cstheme="minorHAnsi"/>
                  <w:lang w:val="bg-BG"/>
                </w:rPr>
              </w:pPr>
              <w:r w:rsidRPr="00D15D45">
                <w:rPr>
                  <w:rFonts w:cstheme="minorHAnsi"/>
                  <w:lang w:val="bg-BG"/>
                </w:rPr>
                <w:t xml:space="preserve">Стр. </w:t>
              </w:r>
              <w:r w:rsidRPr="00D15D45">
                <w:rPr>
                  <w:rFonts w:cstheme="minorHAnsi"/>
                  <w:b/>
                  <w:bCs/>
                </w:rPr>
                <w:fldChar w:fldCharType="begin"/>
              </w:r>
              <w:r w:rsidRPr="00D15D45">
                <w:rPr>
                  <w:rFonts w:cstheme="minorHAnsi"/>
                  <w:b/>
                  <w:bCs/>
                  <w:lang w:val="bg-BG"/>
                </w:rPr>
                <w:instrText xml:space="preserve"> PAGE </w:instrText>
              </w:r>
              <w:r w:rsidRPr="00D15D45">
                <w:rPr>
                  <w:rFonts w:cstheme="minorHAnsi"/>
                  <w:b/>
                  <w:bCs/>
                </w:rPr>
                <w:fldChar w:fldCharType="separate"/>
              </w:r>
              <w:r w:rsidR="00003ADC">
                <w:rPr>
                  <w:rFonts w:cstheme="minorHAnsi"/>
                  <w:b/>
                  <w:bCs/>
                  <w:noProof/>
                  <w:lang w:val="bg-BG"/>
                </w:rPr>
                <w:t>20</w:t>
              </w:r>
              <w:r w:rsidRPr="00D15D45">
                <w:rPr>
                  <w:rFonts w:cstheme="minorHAnsi"/>
                  <w:b/>
                  <w:bCs/>
                </w:rPr>
                <w:fldChar w:fldCharType="end"/>
              </w:r>
              <w:r w:rsidRPr="00D15D45">
                <w:rPr>
                  <w:rFonts w:cstheme="minorHAnsi"/>
                  <w:bCs/>
                  <w:lang w:val="bg-BG"/>
                </w:rPr>
                <w:t xml:space="preserve"> </w:t>
              </w:r>
              <w:r w:rsidRPr="00D15D45">
                <w:rPr>
                  <w:rFonts w:cstheme="minorHAnsi"/>
                  <w:lang w:val="bg-BG"/>
                </w:rPr>
                <w:t xml:space="preserve">от </w:t>
              </w:r>
              <w:r w:rsidRPr="00D15D45">
                <w:rPr>
                  <w:rFonts w:cstheme="minorHAnsi"/>
                  <w:b/>
                  <w:bCs/>
                </w:rPr>
                <w:fldChar w:fldCharType="begin"/>
              </w:r>
              <w:r w:rsidRPr="00D15D45">
                <w:rPr>
                  <w:rFonts w:cstheme="minorHAnsi"/>
                  <w:b/>
                  <w:bCs/>
                  <w:lang w:val="bg-BG"/>
                </w:rPr>
                <w:instrText xml:space="preserve"> NUMPAGES  </w:instrText>
              </w:r>
              <w:r w:rsidRPr="00D15D45">
                <w:rPr>
                  <w:rFonts w:cstheme="minorHAnsi"/>
                  <w:b/>
                  <w:bCs/>
                </w:rPr>
                <w:fldChar w:fldCharType="separate"/>
              </w:r>
              <w:r w:rsidR="00003ADC">
                <w:rPr>
                  <w:rFonts w:cstheme="minorHAnsi"/>
                  <w:b/>
                  <w:bCs/>
                  <w:noProof/>
                  <w:lang w:val="bg-BG"/>
                </w:rPr>
                <w:t>20</w:t>
              </w:r>
              <w:r w:rsidRPr="00D15D45">
                <w:rPr>
                  <w:rFonts w:cstheme="minorHAnsi"/>
                  <w:b/>
                  <w:bCs/>
                </w:rPr>
                <w:fldChar w:fldCharType="end"/>
              </w:r>
              <w:r w:rsidRPr="00D15D45">
                <w:rPr>
                  <w:rFonts w:cstheme="minorHAnsi"/>
                  <w:b/>
                  <w:bCs/>
                  <w:lang w:val="bg-BG"/>
                </w:rPr>
                <w:t xml:space="preserve"> </w:t>
              </w:r>
            </w:p>
          </w:sdtContent>
        </w:sdt>
      </w:tc>
    </w:tr>
    <w:tr w:rsidR="00EE122B" w:rsidRPr="00D15D45" w:rsidTr="00807B35">
      <w:trPr>
        <w:trHeight w:val="337"/>
      </w:trPr>
      <w:tc>
        <w:tcPr>
          <w:tcW w:w="4815"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Администратор: </w:t>
          </w:r>
          <w:r w:rsidR="00807B35" w:rsidRPr="00D15D45">
            <w:rPr>
              <w:rStyle w:val="SGDPRAdministratorNameChar"/>
              <w:rFonts w:asciiTheme="minorHAnsi" w:hAnsiTheme="minorHAnsi" w:cstheme="minorHAnsi"/>
              <w:color w:val="auto"/>
              <w:sz w:val="22"/>
              <w:szCs w:val="22"/>
              <w:lang w:val="bg-BG"/>
            </w:rPr>
            <w:t>ЮЖНОЦЕНТРАЛНО ДЪРЖАВНО ПРЕДПРИЯТИЕ ГРАД СМОЛЯН</w:t>
          </w:r>
        </w:p>
      </w:tc>
      <w:tc>
        <w:tcPr>
          <w:tcW w:w="4819"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ДЛЗД: </w:t>
          </w:r>
          <w:r w:rsidR="00807B35" w:rsidRPr="00D15D45">
            <w:rPr>
              <w:rStyle w:val="SGDPRPersonResposibleNameChar"/>
              <w:rFonts w:asciiTheme="minorHAnsi" w:hAnsiTheme="minorHAnsi" w:cstheme="minorHAnsi"/>
              <w:color w:val="auto"/>
              <w:sz w:val="22"/>
              <w:szCs w:val="22"/>
              <w:lang w:val="bg-BG"/>
            </w:rPr>
            <w:t>ИВАН СВИРКОВ</w:t>
          </w:r>
        </w:p>
        <w:p w:rsidR="00EE122B" w:rsidRPr="00D15D45" w:rsidRDefault="00EE122B" w:rsidP="00EE122B">
          <w:pPr>
            <w:rPr>
              <w:rFonts w:asciiTheme="minorHAnsi" w:hAnsiTheme="minorHAnsi" w:cstheme="minorHAnsi"/>
              <w:sz w:val="22"/>
              <w:szCs w:val="22"/>
              <w:lang w:val="bg-BG"/>
            </w:rPr>
          </w:pPr>
        </w:p>
      </w:tc>
    </w:tr>
  </w:tbl>
  <w:p w:rsidR="00EE122B" w:rsidRDefault="00EE122B" w:rsidP="00807B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15:restartNumberingAfterBreak="0">
    <w:nsid w:val="5AE25661"/>
    <w:multiLevelType w:val="multilevel"/>
    <w:tmpl w:val="EB9409C0"/>
    <w:lvl w:ilvl="0">
      <w:start w:val="1"/>
      <w:numFmt w:val="upperRoman"/>
      <w:pStyle w:val="GDPRApisParts"/>
      <w:lvlText w:val="%1."/>
      <w:lvlJc w:val="left"/>
      <w:pPr>
        <w:ind w:left="2629" w:hanging="360"/>
      </w:pPr>
      <w:rPr>
        <w:rFonts w:hint="default"/>
        <w:lang w:val="bg-BG"/>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2B"/>
    <w:rsid w:val="000006D4"/>
    <w:rsid w:val="00002716"/>
    <w:rsid w:val="00003ADC"/>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F21ED"/>
    <w:rsid w:val="000F48E0"/>
    <w:rsid w:val="000F4DCD"/>
    <w:rsid w:val="000F53AF"/>
    <w:rsid w:val="000F76D6"/>
    <w:rsid w:val="00101488"/>
    <w:rsid w:val="0010303B"/>
    <w:rsid w:val="00113005"/>
    <w:rsid w:val="001137F9"/>
    <w:rsid w:val="0011534F"/>
    <w:rsid w:val="00117AA6"/>
    <w:rsid w:val="001204EA"/>
    <w:rsid w:val="001217E5"/>
    <w:rsid w:val="001229DB"/>
    <w:rsid w:val="001233B0"/>
    <w:rsid w:val="00126F98"/>
    <w:rsid w:val="00131B63"/>
    <w:rsid w:val="00132DB5"/>
    <w:rsid w:val="00135FAD"/>
    <w:rsid w:val="001378FE"/>
    <w:rsid w:val="00143306"/>
    <w:rsid w:val="00144F05"/>
    <w:rsid w:val="00152E9B"/>
    <w:rsid w:val="00156DB6"/>
    <w:rsid w:val="001575E4"/>
    <w:rsid w:val="0016302E"/>
    <w:rsid w:val="00171AF3"/>
    <w:rsid w:val="00172016"/>
    <w:rsid w:val="001755FF"/>
    <w:rsid w:val="00176C2D"/>
    <w:rsid w:val="001777A7"/>
    <w:rsid w:val="0018112F"/>
    <w:rsid w:val="00184A2A"/>
    <w:rsid w:val="00186DC1"/>
    <w:rsid w:val="00193630"/>
    <w:rsid w:val="001A33F4"/>
    <w:rsid w:val="001A4FF7"/>
    <w:rsid w:val="001A53A8"/>
    <w:rsid w:val="001A5CAC"/>
    <w:rsid w:val="001A76DB"/>
    <w:rsid w:val="001A7A3D"/>
    <w:rsid w:val="001B03C9"/>
    <w:rsid w:val="001B330B"/>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923"/>
    <w:rsid w:val="002D121C"/>
    <w:rsid w:val="002D57E9"/>
    <w:rsid w:val="002E1B89"/>
    <w:rsid w:val="002E36D2"/>
    <w:rsid w:val="002E44D3"/>
    <w:rsid w:val="002E4D85"/>
    <w:rsid w:val="002E6649"/>
    <w:rsid w:val="002F4807"/>
    <w:rsid w:val="002F6FC5"/>
    <w:rsid w:val="00302B7B"/>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9386C"/>
    <w:rsid w:val="00394B02"/>
    <w:rsid w:val="003957E9"/>
    <w:rsid w:val="00396188"/>
    <w:rsid w:val="00397F60"/>
    <w:rsid w:val="003A2558"/>
    <w:rsid w:val="003A58D1"/>
    <w:rsid w:val="003A6143"/>
    <w:rsid w:val="003A66AC"/>
    <w:rsid w:val="003A7CB6"/>
    <w:rsid w:val="003A7D9A"/>
    <w:rsid w:val="003B1198"/>
    <w:rsid w:val="003B2BBF"/>
    <w:rsid w:val="003C0779"/>
    <w:rsid w:val="003C28AA"/>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067F4"/>
    <w:rsid w:val="00415401"/>
    <w:rsid w:val="00415E1F"/>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50B4"/>
    <w:rsid w:val="00461504"/>
    <w:rsid w:val="0046284F"/>
    <w:rsid w:val="00463068"/>
    <w:rsid w:val="00465A8C"/>
    <w:rsid w:val="00472976"/>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7686"/>
    <w:rsid w:val="0059255D"/>
    <w:rsid w:val="00592FCB"/>
    <w:rsid w:val="00593CF1"/>
    <w:rsid w:val="005952C3"/>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437D"/>
    <w:rsid w:val="00604B4D"/>
    <w:rsid w:val="00605B58"/>
    <w:rsid w:val="006062F9"/>
    <w:rsid w:val="00606F6F"/>
    <w:rsid w:val="00615BFB"/>
    <w:rsid w:val="00621710"/>
    <w:rsid w:val="00625E2A"/>
    <w:rsid w:val="00636D7D"/>
    <w:rsid w:val="00641DB8"/>
    <w:rsid w:val="00647818"/>
    <w:rsid w:val="00650BA7"/>
    <w:rsid w:val="00652D55"/>
    <w:rsid w:val="00652DAE"/>
    <w:rsid w:val="00653960"/>
    <w:rsid w:val="00653FFF"/>
    <w:rsid w:val="0065405A"/>
    <w:rsid w:val="006553D6"/>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3F28"/>
    <w:rsid w:val="006A5B08"/>
    <w:rsid w:val="006A73DD"/>
    <w:rsid w:val="006B0E2A"/>
    <w:rsid w:val="006B48ED"/>
    <w:rsid w:val="006B7190"/>
    <w:rsid w:val="006B7473"/>
    <w:rsid w:val="006B78FA"/>
    <w:rsid w:val="006B7E3A"/>
    <w:rsid w:val="006C1A12"/>
    <w:rsid w:val="006C3F00"/>
    <w:rsid w:val="006C6575"/>
    <w:rsid w:val="006D48AA"/>
    <w:rsid w:val="006E53FD"/>
    <w:rsid w:val="006F0141"/>
    <w:rsid w:val="006F48BB"/>
    <w:rsid w:val="006F5D35"/>
    <w:rsid w:val="006F7BC3"/>
    <w:rsid w:val="007033EF"/>
    <w:rsid w:val="0070383A"/>
    <w:rsid w:val="0070586C"/>
    <w:rsid w:val="00711E7F"/>
    <w:rsid w:val="00713F21"/>
    <w:rsid w:val="00715030"/>
    <w:rsid w:val="0072002F"/>
    <w:rsid w:val="00723DE2"/>
    <w:rsid w:val="007242AD"/>
    <w:rsid w:val="00724760"/>
    <w:rsid w:val="0072683C"/>
    <w:rsid w:val="007324F9"/>
    <w:rsid w:val="007332AA"/>
    <w:rsid w:val="00733946"/>
    <w:rsid w:val="00735E22"/>
    <w:rsid w:val="00737749"/>
    <w:rsid w:val="00741C87"/>
    <w:rsid w:val="00750E11"/>
    <w:rsid w:val="00755DBE"/>
    <w:rsid w:val="00763861"/>
    <w:rsid w:val="007651E3"/>
    <w:rsid w:val="00771900"/>
    <w:rsid w:val="00772398"/>
    <w:rsid w:val="00772E82"/>
    <w:rsid w:val="00776BF3"/>
    <w:rsid w:val="00785313"/>
    <w:rsid w:val="0078649B"/>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5C0"/>
    <w:rsid w:val="008D09D5"/>
    <w:rsid w:val="008D127C"/>
    <w:rsid w:val="008D5685"/>
    <w:rsid w:val="008D6304"/>
    <w:rsid w:val="008E06BC"/>
    <w:rsid w:val="008E2C12"/>
    <w:rsid w:val="008E50F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0EA2"/>
    <w:rsid w:val="009216E9"/>
    <w:rsid w:val="00922859"/>
    <w:rsid w:val="00924DDE"/>
    <w:rsid w:val="0093048D"/>
    <w:rsid w:val="00933113"/>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4529"/>
    <w:rsid w:val="0099455B"/>
    <w:rsid w:val="009A6E1F"/>
    <w:rsid w:val="009A7298"/>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406"/>
    <w:rsid w:val="00A53410"/>
    <w:rsid w:val="00A5387E"/>
    <w:rsid w:val="00A563F1"/>
    <w:rsid w:val="00A626A6"/>
    <w:rsid w:val="00A62BAC"/>
    <w:rsid w:val="00A658FF"/>
    <w:rsid w:val="00A71654"/>
    <w:rsid w:val="00A751CF"/>
    <w:rsid w:val="00A76EEE"/>
    <w:rsid w:val="00A8001D"/>
    <w:rsid w:val="00A8177D"/>
    <w:rsid w:val="00A81F54"/>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40A4"/>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B5353"/>
    <w:rsid w:val="00BC2741"/>
    <w:rsid w:val="00BC7738"/>
    <w:rsid w:val="00BD6F95"/>
    <w:rsid w:val="00BE22F8"/>
    <w:rsid w:val="00BF003C"/>
    <w:rsid w:val="00BF74CB"/>
    <w:rsid w:val="00C00004"/>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193E"/>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47A2"/>
    <w:rsid w:val="00E159DA"/>
    <w:rsid w:val="00E16699"/>
    <w:rsid w:val="00E31177"/>
    <w:rsid w:val="00E33BDC"/>
    <w:rsid w:val="00E34012"/>
    <w:rsid w:val="00E34B95"/>
    <w:rsid w:val="00E36D75"/>
    <w:rsid w:val="00E377B6"/>
    <w:rsid w:val="00E44725"/>
    <w:rsid w:val="00E47390"/>
    <w:rsid w:val="00E5003B"/>
    <w:rsid w:val="00E527F0"/>
    <w:rsid w:val="00E54CD4"/>
    <w:rsid w:val="00E56084"/>
    <w:rsid w:val="00E66705"/>
    <w:rsid w:val="00E705B3"/>
    <w:rsid w:val="00E72D58"/>
    <w:rsid w:val="00E73BF5"/>
    <w:rsid w:val="00E81DBB"/>
    <w:rsid w:val="00E85D6C"/>
    <w:rsid w:val="00E85D89"/>
    <w:rsid w:val="00E87BB3"/>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F00760"/>
    <w:rsid w:val="00F1218C"/>
    <w:rsid w:val="00F12F54"/>
    <w:rsid w:val="00F1354A"/>
    <w:rsid w:val="00F13CFD"/>
    <w:rsid w:val="00F14A00"/>
    <w:rsid w:val="00F14D12"/>
    <w:rsid w:val="00F21C14"/>
    <w:rsid w:val="00F26882"/>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781"/>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85BA0ED6-77AC-45A5-8E33-F05278AB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Normal"/>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Hyperlink">
    <w:name w:val="Hyperlink"/>
    <w:basedOn w:val="DefaultParagraphFont"/>
    <w:uiPriority w:val="99"/>
    <w:unhideWhenUsed/>
    <w:rsid w:val="00E159DA"/>
    <w:rPr>
      <w:color w:val="0563C1" w:themeColor="hyperlink"/>
      <w:u w:val="single"/>
    </w:rPr>
  </w:style>
  <w:style w:type="character" w:styleId="FollowedHyperlink">
    <w:name w:val="FollowedHyperlink"/>
    <w:basedOn w:val="DefaultParagraphFont"/>
    <w:uiPriority w:val="99"/>
    <w:semiHidden/>
    <w:unhideWhenUsed/>
    <w:rsid w:val="0084018C"/>
    <w:rPr>
      <w:color w:val="954F72" w:themeColor="followedHyperlink"/>
      <w:u w:val="single"/>
    </w:rPr>
  </w:style>
  <w:style w:type="paragraph" w:styleId="FootnoteText">
    <w:name w:val="footnote text"/>
    <w:basedOn w:val="Normal"/>
    <w:link w:val="FootnoteTextChar"/>
    <w:uiPriority w:val="99"/>
    <w:semiHidden/>
    <w:unhideWhenUsed/>
    <w:rsid w:val="006553D6"/>
    <w:rPr>
      <w:sz w:val="20"/>
      <w:szCs w:val="18"/>
    </w:rPr>
  </w:style>
  <w:style w:type="character" w:customStyle="1" w:styleId="FootnoteTextChar">
    <w:name w:val="Footnote Text Char"/>
    <w:basedOn w:val="DefaultParagraphFont"/>
    <w:link w:val="FootnoteText"/>
    <w:uiPriority w:val="99"/>
    <w:semiHidden/>
    <w:rsid w:val="006553D6"/>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6553D6"/>
    <w:rPr>
      <w:vertAlign w:val="superscript"/>
    </w:rPr>
  </w:style>
  <w:style w:type="paragraph" w:styleId="ListParagraph">
    <w:name w:val="List Paragraph"/>
    <w:basedOn w:val="Normal"/>
    <w:uiPriority w:val="34"/>
    <w:qFormat/>
    <w:rsid w:val="00807B35"/>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659043">
      <w:bodyDiv w:val="1"/>
      <w:marLeft w:val="0"/>
      <w:marRight w:val="0"/>
      <w:marTop w:val="0"/>
      <w:marBottom w:val="0"/>
      <w:divBdr>
        <w:top w:val="none" w:sz="0" w:space="0" w:color="auto"/>
        <w:left w:val="none" w:sz="0" w:space="0" w:color="auto"/>
        <w:bottom w:val="none" w:sz="0" w:space="0" w:color="auto"/>
        <w:right w:val="none" w:sz="0" w:space="0" w:color="auto"/>
      </w:divBdr>
    </w:div>
    <w:div w:id="17717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7FF3C-0C64-4C22-8521-7632F4944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20</Pages>
  <Words>6042</Words>
  <Characters>34446</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Ivan Svirkov</cp:lastModifiedBy>
  <cp:revision>13</cp:revision>
  <cp:lastPrinted>2019-04-01T07:37:00Z</cp:lastPrinted>
  <dcterms:created xsi:type="dcterms:W3CDTF">2018-08-01T07:34:00Z</dcterms:created>
  <dcterms:modified xsi:type="dcterms:W3CDTF">2021-05-14T06:05:00Z</dcterms:modified>
</cp:coreProperties>
</file>